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D3" w:rsidRDefault="006608D3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</w:p>
    <w:p w:rsidR="00223F03" w:rsidRPr="000B7CBB" w:rsidRDefault="00223F03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УТВЕРЖДЕН</w:t>
      </w:r>
      <w:r w:rsidR="009F2566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О</w:t>
      </w:r>
    </w:p>
    <w:p w:rsidR="00B656BE" w:rsidRPr="000B7CBB" w:rsidRDefault="00223F03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Решением </w:t>
      </w:r>
      <w:r w:rsidR="009F2566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Президиума </w:t>
      </w: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 </w:t>
      </w:r>
    </w:p>
    <w:p w:rsidR="009F2566" w:rsidRPr="000B7CBB" w:rsidRDefault="009F2566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Некоммерческого партнерства </w:t>
      </w:r>
    </w:p>
    <w:p w:rsidR="00B656BE" w:rsidRPr="000B7CBB" w:rsidRDefault="00B656BE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са</w:t>
      </w:r>
      <w:r w:rsidR="009F2566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морегулируемой организации </w:t>
      </w:r>
    </w:p>
    <w:p w:rsidR="00223F03" w:rsidRPr="000B7CBB" w:rsidRDefault="009F2566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«Деловой </w:t>
      </w:r>
      <w:r w:rsidR="00B656BE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Союз О</w:t>
      </w: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ценщиков»</w:t>
      </w:r>
    </w:p>
    <w:p w:rsidR="00223F03" w:rsidRPr="000B7CBB" w:rsidRDefault="00B656BE" w:rsidP="000B7CBB">
      <w:pPr>
        <w:shd w:val="clear" w:color="auto" w:fill="FFFFFF"/>
        <w:tabs>
          <w:tab w:val="left" w:pos="5954"/>
        </w:tabs>
        <w:spacing w:after="0" w:line="240" w:lineRule="auto"/>
        <w:ind w:left="4820"/>
        <w:rPr>
          <w:rFonts w:ascii="Verdana" w:hAnsi="Verdana"/>
          <w:color w:val="000000"/>
          <w:spacing w:val="-1"/>
          <w:sz w:val="18"/>
          <w:szCs w:val="18"/>
          <w:lang w:val="ru-RU"/>
        </w:rPr>
      </w:pPr>
      <w:r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П</w:t>
      </w:r>
      <w:r w:rsidR="00223F03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ротокол № </w:t>
      </w:r>
      <w:r w:rsidR="00C427B2">
        <w:rPr>
          <w:rFonts w:ascii="Verdana" w:hAnsi="Verdana"/>
          <w:color w:val="000000"/>
          <w:spacing w:val="-1"/>
          <w:sz w:val="18"/>
          <w:szCs w:val="18"/>
          <w:lang w:val="ru-RU"/>
        </w:rPr>
        <w:t>_____</w:t>
      </w:r>
      <w:r w:rsidR="00223F03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/</w:t>
      </w:r>
      <w:r w:rsidR="00F40C46">
        <w:rPr>
          <w:rFonts w:ascii="Verdana" w:hAnsi="Verdana"/>
          <w:color w:val="000000"/>
          <w:spacing w:val="-1"/>
          <w:sz w:val="18"/>
          <w:szCs w:val="18"/>
          <w:lang w:val="ru-RU"/>
        </w:rPr>
        <w:t>0</w:t>
      </w:r>
      <w:r w:rsidR="00C427B2">
        <w:rPr>
          <w:rFonts w:ascii="Verdana" w:hAnsi="Verdana"/>
          <w:color w:val="000000"/>
          <w:spacing w:val="-1"/>
          <w:sz w:val="18"/>
          <w:szCs w:val="18"/>
          <w:lang w:val="ru-RU"/>
        </w:rPr>
        <w:t>4</w:t>
      </w:r>
      <w:r w:rsidR="00223F03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>/</w:t>
      </w:r>
      <w:r w:rsidR="00C427B2">
        <w:rPr>
          <w:rFonts w:ascii="Verdana" w:hAnsi="Verdana"/>
          <w:color w:val="000000"/>
          <w:spacing w:val="-1"/>
          <w:sz w:val="18"/>
          <w:szCs w:val="18"/>
          <w:lang w:val="ru-RU"/>
        </w:rPr>
        <w:t>11</w:t>
      </w:r>
      <w:r w:rsidR="00223F03" w:rsidRPr="000B7CBB">
        <w:rPr>
          <w:rFonts w:ascii="Verdana" w:hAnsi="Verdana"/>
          <w:color w:val="000000"/>
          <w:spacing w:val="-1"/>
          <w:sz w:val="18"/>
          <w:szCs w:val="18"/>
          <w:lang w:val="ru-RU"/>
        </w:rPr>
        <w:t xml:space="preserve"> от </w:t>
      </w:r>
      <w:bookmarkStart w:id="0" w:name="_GoBack"/>
      <w:r w:rsidR="00C427B2" w:rsidRPr="00C427B2">
        <w:rPr>
          <w:rFonts w:ascii="Verdana" w:hAnsi="Verdana"/>
          <w:color w:val="000000"/>
          <w:spacing w:val="-1"/>
          <w:sz w:val="18"/>
          <w:szCs w:val="18"/>
          <w:lang w:val="ru-RU"/>
        </w:rPr>
        <w:t>09 апреля 2011 г.</w:t>
      </w:r>
      <w:bookmarkEnd w:id="0"/>
    </w:p>
    <w:p w:rsidR="00223F03" w:rsidRPr="00B656BE" w:rsidRDefault="00223F03" w:rsidP="00223F03">
      <w:pPr>
        <w:jc w:val="right"/>
        <w:rPr>
          <w:rFonts w:ascii="Verdana" w:hAnsi="Verdana"/>
          <w:sz w:val="20"/>
          <w:szCs w:val="20"/>
          <w:lang w:val="ru-RU"/>
        </w:rPr>
      </w:pPr>
      <w:r w:rsidRPr="00B656BE">
        <w:rPr>
          <w:rFonts w:ascii="Verdana" w:hAnsi="Verdana"/>
          <w:sz w:val="20"/>
          <w:szCs w:val="20"/>
          <w:lang w:val="ru-RU"/>
        </w:rPr>
        <w:t xml:space="preserve"> </w:t>
      </w:r>
    </w:p>
    <w:p w:rsidR="00223F03" w:rsidRPr="00B656BE" w:rsidRDefault="00223F03" w:rsidP="00223F03">
      <w:pPr>
        <w:rPr>
          <w:rFonts w:ascii="Verdana" w:hAnsi="Verdana"/>
          <w:sz w:val="20"/>
          <w:szCs w:val="20"/>
          <w:lang w:val="ru-RU"/>
        </w:rPr>
      </w:pPr>
      <w:r w:rsidRPr="00B656BE">
        <w:rPr>
          <w:rFonts w:ascii="Verdana" w:hAnsi="Verdana"/>
          <w:sz w:val="20"/>
          <w:szCs w:val="20"/>
          <w:lang w:val="ru-RU"/>
        </w:rPr>
        <w:t xml:space="preserve"> </w:t>
      </w:r>
    </w:p>
    <w:p w:rsidR="00B60C52" w:rsidRPr="00B656BE" w:rsidRDefault="00B60C52" w:rsidP="00B60C52">
      <w:pPr>
        <w:shd w:val="clear" w:color="auto" w:fill="FFFFFF"/>
        <w:spacing w:line="360" w:lineRule="auto"/>
        <w:jc w:val="center"/>
        <w:rPr>
          <w:rFonts w:ascii="Verdana" w:hAnsi="Verdana"/>
          <w:b/>
          <w:bCs/>
          <w:color w:val="000000"/>
          <w:spacing w:val="7"/>
          <w:sz w:val="20"/>
          <w:szCs w:val="20"/>
          <w:lang w:val="ru-RU"/>
        </w:rPr>
      </w:pPr>
      <w:r w:rsidRPr="00B656BE">
        <w:rPr>
          <w:rFonts w:ascii="Verdana" w:hAnsi="Verdana"/>
          <w:b/>
          <w:bCs/>
          <w:color w:val="000000"/>
          <w:spacing w:val="7"/>
          <w:sz w:val="20"/>
          <w:szCs w:val="20"/>
          <w:lang w:val="ru-RU"/>
        </w:rPr>
        <w:t>ПОЛОЖЕНИЕ</w:t>
      </w:r>
    </w:p>
    <w:p w:rsidR="00B60C52" w:rsidRPr="00B656BE" w:rsidRDefault="00B60C52" w:rsidP="00B656BE">
      <w:pPr>
        <w:shd w:val="clear" w:color="auto" w:fill="FFFFFF"/>
        <w:spacing w:after="0" w:line="240" w:lineRule="auto"/>
        <w:ind w:left="-720" w:right="-720"/>
        <w:jc w:val="center"/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</w:pPr>
      <w:r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 xml:space="preserve">о порядке проведения </w:t>
      </w:r>
      <w:r w:rsidR="000B7CBB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Некоммерческим</w:t>
      </w:r>
      <w:r w:rsidR="000B7CBB"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 xml:space="preserve"> партнерств</w:t>
      </w:r>
      <w:r w:rsidR="000B7CBB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ом</w:t>
      </w:r>
      <w:r w:rsidR="000B7CBB"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 xml:space="preserve"> </w:t>
      </w:r>
      <w:r w:rsidR="000B7CBB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с</w:t>
      </w:r>
      <w:r w:rsidR="000B7CBB"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аморег</w:t>
      </w:r>
      <w:r w:rsidR="000B7CBB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улируемой организации «Деловой Союз О</w:t>
      </w:r>
      <w:r w:rsidR="000B7CBB"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ценщиков»</w:t>
      </w:r>
      <w:r w:rsidR="000B7CBB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>экспертизы от</w:t>
      </w:r>
      <w:r w:rsidR="00783B58" w:rsidRPr="00B656BE">
        <w:rPr>
          <w:rFonts w:ascii="Verdana" w:hAnsi="Verdana"/>
          <w:b/>
          <w:bCs/>
          <w:color w:val="000000"/>
          <w:spacing w:val="3"/>
          <w:sz w:val="20"/>
          <w:szCs w:val="20"/>
          <w:lang w:val="ru-RU"/>
        </w:rPr>
        <w:t xml:space="preserve">четов об оценке объектов оценки </w:t>
      </w:r>
    </w:p>
    <w:p w:rsidR="00223F03" w:rsidRPr="00B656BE" w:rsidRDefault="00223F03" w:rsidP="00B656BE">
      <w:pPr>
        <w:spacing w:after="0" w:line="240" w:lineRule="auto"/>
        <w:rPr>
          <w:rFonts w:ascii="Verdana" w:hAnsi="Verdana"/>
          <w:sz w:val="20"/>
          <w:szCs w:val="20"/>
          <w:lang w:val="ru-RU"/>
        </w:rPr>
      </w:pPr>
      <w:r w:rsidRPr="00B656BE">
        <w:rPr>
          <w:rFonts w:ascii="Verdana" w:hAnsi="Verdana"/>
          <w:sz w:val="20"/>
          <w:szCs w:val="20"/>
          <w:lang w:val="ru-RU"/>
        </w:rPr>
        <w:t xml:space="preserve"> </w:t>
      </w:r>
    </w:p>
    <w:p w:rsidR="00223F03" w:rsidRPr="00C7044F" w:rsidRDefault="00223F03" w:rsidP="00223F03">
      <w:pPr>
        <w:rPr>
          <w:rFonts w:ascii="Verdana" w:hAnsi="Verdana"/>
          <w:b/>
          <w:sz w:val="20"/>
          <w:szCs w:val="20"/>
          <w:lang w:val="ru-RU"/>
        </w:rPr>
      </w:pPr>
      <w:r w:rsidRPr="00C7044F">
        <w:rPr>
          <w:rFonts w:ascii="Verdana" w:hAnsi="Verdana"/>
          <w:b/>
          <w:sz w:val="20"/>
          <w:szCs w:val="20"/>
          <w:lang w:val="ru-RU"/>
        </w:rPr>
        <w:t>1.</w:t>
      </w:r>
      <w:r w:rsidR="00C7044F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C7044F">
        <w:rPr>
          <w:rFonts w:ascii="Verdana" w:hAnsi="Verdana"/>
          <w:b/>
          <w:sz w:val="20"/>
          <w:szCs w:val="20"/>
          <w:lang w:val="ru-RU"/>
        </w:rPr>
        <w:t>Общие положения</w:t>
      </w:r>
    </w:p>
    <w:p w:rsidR="00483F6D" w:rsidRPr="00B656BE" w:rsidRDefault="00483F6D" w:rsidP="00483F6D">
      <w:pPr>
        <w:shd w:val="clear" w:color="auto" w:fill="FFFFFF"/>
        <w:tabs>
          <w:tab w:val="left" w:pos="600"/>
        </w:tabs>
        <w:spacing w:before="240" w:line="245" w:lineRule="exact"/>
        <w:ind w:left="567" w:hanging="567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1.1.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Настоящие 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разработан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в соответствии со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стать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ей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20 Федерального закона № 135-ФЗ от 29 июля 1998 г. «Об оценочной деятельности в Российской Федерации» (далее –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ФЗ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) на основании федеральн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ых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стандарт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ов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оценки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:</w:t>
      </w:r>
    </w:p>
    <w:p w:rsidR="00483F6D" w:rsidRPr="00B656BE" w:rsidRDefault="00483F6D" w:rsidP="00483F6D">
      <w:pPr>
        <w:shd w:val="clear" w:color="auto" w:fill="FFFFFF"/>
        <w:tabs>
          <w:tab w:val="left" w:pos="600"/>
        </w:tabs>
        <w:spacing w:before="240" w:line="245" w:lineRule="exact"/>
        <w:ind w:left="1437" w:hanging="87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-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Федерального стандарта оценки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«Общие понятия оценки, подходы к оценке и требования к проведению оценки» (ФСО № 1), утвержденного приказом Минэкономразвития России от 20 июля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2007 г. № 256 (далее – ФСО №1);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483F6D" w:rsidRPr="00B656BE" w:rsidRDefault="00483F6D" w:rsidP="00483F6D">
      <w:pPr>
        <w:shd w:val="clear" w:color="auto" w:fill="FFFFFF"/>
        <w:tabs>
          <w:tab w:val="left" w:pos="600"/>
        </w:tabs>
        <w:spacing w:before="240" w:line="245" w:lineRule="exact"/>
        <w:ind w:left="1437" w:hanging="87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-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Федерального стандарта оценки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«Цель оценки и виды стоимости», утвержденного приказом Минэкономразвития России от 20 июля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2007 г. № 255 (далее – ФСО №2);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483F6D" w:rsidRPr="00B656BE" w:rsidRDefault="00483F6D" w:rsidP="00483F6D">
      <w:pPr>
        <w:shd w:val="clear" w:color="auto" w:fill="FFFFFF"/>
        <w:tabs>
          <w:tab w:val="left" w:pos="600"/>
        </w:tabs>
        <w:spacing w:before="240" w:line="245" w:lineRule="exact"/>
        <w:ind w:left="1437" w:hanging="87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-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Федерального стандарта оценки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«Требования к отчету об оценке (ФСО № 3)», утвержденного приказом Минэкономразвития России от 20 июля 2007 г. № 254 (далее – ФСО №3)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;</w:t>
      </w:r>
    </w:p>
    <w:p w:rsidR="00223F03" w:rsidRPr="00B656BE" w:rsidRDefault="00223F03" w:rsidP="00483F6D">
      <w:pPr>
        <w:shd w:val="clear" w:color="auto" w:fill="FFFFFF"/>
        <w:tabs>
          <w:tab w:val="left" w:pos="600"/>
        </w:tabs>
        <w:spacing w:before="240" w:line="245" w:lineRule="exact"/>
        <w:ind w:left="1437" w:hanging="87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-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Федерального стандарта оценки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«Виды экспертизы, порядок ее проведения, требования к экспертному заключению и порядку его утверждения (ФСО № 5)», утвержденного приказом Минэкономразвития России от 4 июля 2011 г. № 328 (далее – ФСО №5).</w:t>
      </w:r>
    </w:p>
    <w:p w:rsidR="00223F03" w:rsidRPr="00B656BE" w:rsidRDefault="00223F03" w:rsidP="00483F6D">
      <w:pPr>
        <w:shd w:val="clear" w:color="auto" w:fill="FFFFFF"/>
        <w:tabs>
          <w:tab w:val="left" w:pos="600"/>
        </w:tabs>
        <w:spacing w:before="240" w:line="245" w:lineRule="exact"/>
        <w:ind w:left="567" w:hanging="567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1.2. 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Настоящ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е 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явля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тся обязательным к применению  при осуществлении экспертизы отчетов об оценке Экспертным советом Некоммерческого партнерства 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с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аморегулируемой организации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«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Деловой 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С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оюз 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О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ценщиков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» (далее – Партнерство).</w:t>
      </w:r>
    </w:p>
    <w:p w:rsidR="00483F6D" w:rsidRPr="00B656BE" w:rsidRDefault="00483F6D" w:rsidP="00483F6D">
      <w:pPr>
        <w:shd w:val="clear" w:color="auto" w:fill="FFFFFF"/>
        <w:tabs>
          <w:tab w:val="left" w:pos="600"/>
        </w:tabs>
        <w:spacing w:before="240" w:line="245" w:lineRule="exact"/>
        <w:ind w:left="567" w:hanging="567"/>
        <w:jc w:val="both"/>
        <w:rPr>
          <w:rFonts w:ascii="Verdana" w:hAnsi="Verdana"/>
          <w:color w:val="000000"/>
          <w:spacing w:val="2"/>
          <w:sz w:val="20"/>
          <w:szCs w:val="20"/>
          <w:lang w:val="ru-RU"/>
        </w:rPr>
      </w:pPr>
      <w:r w:rsidRPr="00B656BE">
        <w:rPr>
          <w:rFonts w:ascii="Verdana" w:hAnsi="Verdana"/>
          <w:iCs/>
          <w:color w:val="000000"/>
          <w:spacing w:val="21"/>
          <w:sz w:val="20"/>
          <w:szCs w:val="20"/>
          <w:lang w:val="ru-RU"/>
        </w:rPr>
        <w:t>1.3.</w:t>
      </w:r>
      <w:r w:rsidRPr="00B656BE">
        <w:rPr>
          <w:rFonts w:ascii="Verdana" w:hAnsi="Verdana"/>
          <w:iCs/>
          <w:color w:val="000000"/>
          <w:sz w:val="20"/>
          <w:szCs w:val="20"/>
          <w:lang w:val="ru-RU"/>
        </w:rPr>
        <w:tab/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Настоящее Положение определяет порядок проведения экспертизы отчетов Экспертным </w:t>
      </w:r>
      <w:r w:rsidR="000B7CBB">
        <w:rPr>
          <w:rFonts w:ascii="Verdana" w:hAnsi="Verdana"/>
          <w:color w:val="000000"/>
          <w:spacing w:val="-1"/>
          <w:sz w:val="20"/>
          <w:szCs w:val="20"/>
          <w:lang w:val="ru-RU"/>
        </w:rPr>
        <w:t>с</w:t>
      </w:r>
      <w:r w:rsidRPr="00B656BE">
        <w:rPr>
          <w:rFonts w:ascii="Verdana" w:hAnsi="Verdana"/>
          <w:color w:val="000000"/>
          <w:spacing w:val="2"/>
          <w:sz w:val="20"/>
          <w:szCs w:val="20"/>
          <w:lang w:val="ru-RU"/>
        </w:rPr>
        <w:t xml:space="preserve">оветом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</w:t>
      </w:r>
      <w:r w:rsidRPr="00B656BE">
        <w:rPr>
          <w:rFonts w:ascii="Verdana" w:hAnsi="Verdana"/>
          <w:color w:val="000000"/>
          <w:spacing w:val="2"/>
          <w:sz w:val="20"/>
          <w:szCs w:val="20"/>
          <w:lang w:val="ru-RU"/>
        </w:rPr>
        <w:t xml:space="preserve"> и включает: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</w:rPr>
      </w:pP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порядок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выбора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экспертов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>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suppressAutoHyphens/>
        <w:autoSpaceDE w:val="0"/>
        <w:spacing w:after="120" w:line="250" w:lineRule="exact"/>
        <w:ind w:left="1134" w:hanging="283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 xml:space="preserve">порядок выбора уполномоченного лица, утверждающего </w:t>
      </w:r>
      <w:r w:rsidR="00C7044F">
        <w:rPr>
          <w:rFonts w:ascii="Verdana" w:hAnsi="Verdana"/>
          <w:color w:val="000000"/>
          <w:spacing w:val="-7"/>
          <w:sz w:val="20"/>
          <w:szCs w:val="20"/>
          <w:lang w:val="ru-RU"/>
        </w:rPr>
        <w:t>э</w:t>
      </w:r>
      <w:r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>кспертное заключение    (Утверждающее лицо);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>случаи и основания проведения экспертизы;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</w:rPr>
      </w:pP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lastRenderedPageBreak/>
        <w:t>виды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экспертизы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>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</w:rPr>
      </w:pP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сроки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проведения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экспертизы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>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>допущения и ограничительные условия при проведении экспертизы;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</w:rPr>
      </w:pP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порядок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утверждения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экспертного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proofErr w:type="spellStart"/>
      <w:r w:rsidRPr="00B656BE">
        <w:rPr>
          <w:rFonts w:ascii="Verdana" w:hAnsi="Verdana"/>
          <w:color w:val="000000"/>
          <w:spacing w:val="-7"/>
          <w:sz w:val="20"/>
          <w:szCs w:val="20"/>
        </w:rPr>
        <w:t>заключения</w:t>
      </w:r>
      <w:proofErr w:type="spellEnd"/>
      <w:r w:rsidRPr="00B656BE">
        <w:rPr>
          <w:rFonts w:ascii="Verdana" w:hAnsi="Verdana"/>
          <w:color w:val="000000"/>
          <w:spacing w:val="-7"/>
          <w:sz w:val="20"/>
          <w:szCs w:val="20"/>
        </w:rPr>
        <w:t xml:space="preserve">; </w:t>
      </w:r>
    </w:p>
    <w:p w:rsidR="00483F6D" w:rsidRPr="00B656BE" w:rsidRDefault="00483F6D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>действия эксперта при проведении экспертизы отчета об оценке;</w:t>
      </w:r>
    </w:p>
    <w:p w:rsidR="00483F6D" w:rsidRPr="00B656BE" w:rsidRDefault="00C7044F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7"/>
          <w:sz w:val="20"/>
          <w:szCs w:val="20"/>
          <w:lang w:val="ru-RU"/>
        </w:rPr>
        <w:t>п</w:t>
      </w:r>
      <w:r w:rsidR="00483F6D"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>орядок рассмотрения апелляций на экспертные заключения;</w:t>
      </w:r>
    </w:p>
    <w:p w:rsidR="00483F6D" w:rsidRPr="00B656BE" w:rsidRDefault="00C7044F" w:rsidP="00C7044F">
      <w:pPr>
        <w:widowControl w:val="0"/>
        <w:numPr>
          <w:ilvl w:val="0"/>
          <w:numId w:val="3"/>
        </w:numPr>
        <w:shd w:val="clear" w:color="auto" w:fill="FFFFFF"/>
        <w:tabs>
          <w:tab w:val="left" w:pos="1069"/>
        </w:tabs>
        <w:suppressAutoHyphens/>
        <w:autoSpaceDE w:val="0"/>
        <w:spacing w:after="120" w:line="250" w:lineRule="exact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7"/>
          <w:sz w:val="20"/>
          <w:szCs w:val="20"/>
          <w:lang w:val="ru-RU"/>
        </w:rPr>
        <w:t>п</w:t>
      </w:r>
      <w:r w:rsidR="00483F6D" w:rsidRPr="00B656BE">
        <w:rPr>
          <w:rFonts w:ascii="Verdana" w:hAnsi="Verdana"/>
          <w:color w:val="000000"/>
          <w:spacing w:val="-7"/>
          <w:sz w:val="20"/>
          <w:szCs w:val="20"/>
          <w:lang w:val="ru-RU"/>
        </w:rPr>
        <w:t xml:space="preserve">орядок отношений между экспертом, заказчиком экспертизы и </w:t>
      </w: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Партнерством.</w:t>
      </w:r>
    </w:p>
    <w:p w:rsidR="00483F6D" w:rsidRPr="00B656BE" w:rsidRDefault="00483F6D" w:rsidP="00483F6D">
      <w:pPr>
        <w:widowControl w:val="0"/>
        <w:shd w:val="clear" w:color="auto" w:fill="FFFFFF"/>
        <w:tabs>
          <w:tab w:val="left" w:pos="1069"/>
        </w:tabs>
        <w:suppressAutoHyphens/>
        <w:autoSpaceDE w:val="0"/>
        <w:spacing w:after="0" w:line="250" w:lineRule="exact"/>
        <w:ind w:left="567"/>
        <w:jc w:val="both"/>
        <w:rPr>
          <w:rFonts w:ascii="Verdana" w:hAnsi="Verdana"/>
          <w:color w:val="000000"/>
          <w:spacing w:val="-7"/>
          <w:sz w:val="20"/>
          <w:szCs w:val="20"/>
          <w:lang w:val="ru-RU"/>
        </w:rPr>
      </w:pPr>
    </w:p>
    <w:p w:rsidR="00483F6D" w:rsidRPr="00B656BE" w:rsidRDefault="00483F6D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3"/>
          <w:sz w:val="20"/>
          <w:szCs w:val="20"/>
          <w:lang w:val="ru-RU"/>
        </w:rPr>
        <w:t>1.4.</w:t>
      </w:r>
      <w:r w:rsidRPr="00B656BE">
        <w:rPr>
          <w:rFonts w:ascii="Verdana" w:hAnsi="Verdana"/>
          <w:color w:val="000000"/>
          <w:sz w:val="20"/>
          <w:szCs w:val="20"/>
          <w:lang w:val="ru-RU"/>
        </w:rPr>
        <w:tab/>
        <w:t>Э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кспертиза отчетов об оценке, проводимая оценщиками-экспертами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членами Экспертного совета Партнерства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должна соответствовать ФСО-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>5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внутренним документам, касающи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>м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ся проведения экспертизы 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>отчетов об оценке и утвержденным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>Президиумом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783B58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</w:t>
      </w:r>
    </w:p>
    <w:p w:rsidR="00223F03" w:rsidRPr="00C7044F" w:rsidRDefault="00223F03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C7044F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2. Порядок проведения экспертизы от</w:t>
      </w:r>
      <w:r w:rsidR="00C7044F" w:rsidRPr="00C7044F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четов об оценке</w:t>
      </w:r>
    </w:p>
    <w:p w:rsidR="00223F03" w:rsidRPr="00B656BE" w:rsidRDefault="00223F03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2.1.</w:t>
      </w:r>
      <w:r w:rsidR="00C7044F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Экспертиза отчетов об оценке объектов оценки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осуществл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яется экспертами Экспертного совета Партнерства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 договорной основе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. Договор на проведение экспертизы заключает Генеральный директор Партнерства.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Д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ля заключения договора на проведение экспе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ртизы отчета об оценке используе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тся 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типовая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форма договора на проведение экспертизы отчета об оценке (Приложение № 1 и № 2, являющиеся неотъемлем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ой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част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ью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настоящ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его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Положения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)</w:t>
      </w:r>
      <w:r w:rsidR="00483F6D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Отдельные условия договора на проведение экспертизы отчета об оценке могут быть изменены по процедуре согласования договоров, установленной исполнительным органом Партнерства.</w:t>
      </w:r>
    </w:p>
    <w:p w:rsidR="008D15DB" w:rsidRDefault="00783B58" w:rsidP="008D15DB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2.2.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Согласно п. 13 ФСО №5 для целей проведения экспертизы необходимая для проведения экспертизы, но отсутствующая в отчете об оценке информация, на которую ссылается оценщик в отчете об оценке, предоставляется оценщиком по запросу 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8D15DB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ксперта.</w:t>
      </w:r>
    </w:p>
    <w:p w:rsidR="00223F03" w:rsidRPr="00B656BE" w:rsidRDefault="008D15DB" w:rsidP="008D15DB">
      <w:pPr>
        <w:shd w:val="clear" w:color="auto" w:fill="FFFFFF"/>
        <w:spacing w:before="10" w:line="245" w:lineRule="exact"/>
        <w:ind w:left="1418" w:hanging="992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2.2.1.   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Направление запроса, указанного в п. 2.2. </w:t>
      </w:r>
      <w:r w:rsidR="0001401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Положения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осуществляется по соответствующей форме (Приложение № 6, являющееся неотъемлемой частью настоящ</w:t>
      </w:r>
      <w:r w:rsidR="00625A47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его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625A47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Положения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) в адрес уполномоченного сотрудника </w:t>
      </w:r>
      <w:r w:rsid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Исполнительной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дирекции Партнерства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посредством сообщения по электронной почте в срок, не превышающий половины срока, предоставления 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кспертом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кспертами своей части работы в соответствии с </w:t>
      </w:r>
      <w:r w:rsidR="00B60C52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Положение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м. Уполномоченный сотрудник в течение 2 (двух) рабочих дней направляет указанный запрос оценщи</w:t>
      </w:r>
      <w:r w:rsidR="00FC4832">
        <w:rPr>
          <w:rFonts w:ascii="Verdana" w:hAnsi="Verdana"/>
          <w:color w:val="000000"/>
          <w:spacing w:val="-1"/>
          <w:sz w:val="20"/>
          <w:szCs w:val="20"/>
          <w:lang w:val="ru-RU"/>
        </w:rPr>
        <w:t>ку Партнерства на адрес, являющи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йся его контактной информацией, в соответствии с данными реестра Партнерства (преимущественно посредством электронной почты). Дополнительно запрос может быть направлен факсимильным сообщением. </w:t>
      </w:r>
      <w:proofErr w:type="gramStart"/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Оценщик обязан в порядке и в срок, указанные в запросе, предоставить запрашиваемую информацию в адрес уполномоченного сотрудника, либо обосновать отказ от ее предоставления.</w:t>
      </w:r>
      <w:proofErr w:type="gramEnd"/>
    </w:p>
    <w:p w:rsidR="00223F03" w:rsidRPr="00B656BE" w:rsidRDefault="00223F03" w:rsidP="008D15DB">
      <w:pPr>
        <w:shd w:val="clear" w:color="auto" w:fill="FFFFFF"/>
        <w:tabs>
          <w:tab w:val="left" w:pos="284"/>
        </w:tabs>
        <w:spacing w:before="10" w:line="245" w:lineRule="exact"/>
        <w:ind w:left="1276" w:hanging="85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DD764C" w:rsidRPr="00B656BE" w:rsidRDefault="00DD764C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DD764C" w:rsidRPr="00B656BE" w:rsidRDefault="00DD764C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DD764C" w:rsidRPr="00B656BE" w:rsidRDefault="00DD764C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625A47" w:rsidRPr="008D15DB" w:rsidRDefault="00223F03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8D15D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 </w:t>
      </w:r>
      <w:r w:rsidR="00625A47" w:rsidRPr="008D15D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3.</w:t>
      </w:r>
      <w:r w:rsidR="00625A47" w:rsidRPr="008D15D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  <w:t>Случаи и основания проведения экспертизы</w:t>
      </w:r>
    </w:p>
    <w:p w:rsidR="00625A47" w:rsidRPr="00B656BE" w:rsidRDefault="00625A47" w:rsidP="00783B58">
      <w:pPr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3.1.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Основанием проведения экспертизы является принятие решения о проведении экспертизы </w:t>
      </w:r>
      <w:r w:rsidR="008D15DB">
        <w:rPr>
          <w:rFonts w:ascii="Verdana" w:hAnsi="Verdana"/>
          <w:color w:val="000000"/>
          <w:spacing w:val="-1"/>
          <w:sz w:val="20"/>
          <w:szCs w:val="20"/>
          <w:lang w:val="ru-RU"/>
        </w:rPr>
        <w:t>Департаментом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экспертиз Партнерств</w:t>
      </w:r>
      <w:r w:rsidR="008D15DB">
        <w:rPr>
          <w:rFonts w:ascii="Verdana" w:hAnsi="Verdana"/>
          <w:color w:val="000000"/>
          <w:spacing w:val="-1"/>
          <w:sz w:val="20"/>
          <w:szCs w:val="20"/>
          <w:lang w:val="ru-RU"/>
        </w:rPr>
        <w:t>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 Решение принимается после согласования с Председателем Президиума Партнерства. Порядок и процедура проведения экспертизы прово</w:t>
      </w:r>
      <w:r w:rsidR="008D15D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дится в соответствии с разделом 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7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настоящего Положения. </w:t>
      </w:r>
    </w:p>
    <w:p w:rsidR="00625A47" w:rsidRPr="00A318D1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3.2.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Положительное решение о проведении экспертизы отчетов принимается в 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следующих случаях:</w:t>
      </w:r>
    </w:p>
    <w:p w:rsidR="00837AA4" w:rsidRPr="00A318D1" w:rsidRDefault="00625A47" w:rsidP="00837AA4">
      <w:pPr>
        <w:shd w:val="clear" w:color="auto" w:fill="FFFFFF"/>
        <w:tabs>
          <w:tab w:val="left" w:pos="437"/>
        </w:tabs>
        <w:spacing w:after="0" w:line="240" w:lineRule="auto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3.2.1.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Заключение договора на проведение экспертизы отчета</w:t>
      </w:r>
      <w:r w:rsidR="00B6751C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отчетов</w:t>
      </w:r>
      <w:r w:rsidR="008D15DB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 оценке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</w:t>
      </w:r>
    </w:p>
    <w:p w:rsidR="00837AA4" w:rsidRPr="00A318D1" w:rsidRDefault="00837AA4" w:rsidP="00837AA4">
      <w:pPr>
        <w:pStyle w:val="a3"/>
        <w:shd w:val="clear" w:color="auto" w:fill="FFFFFF"/>
        <w:tabs>
          <w:tab w:val="left" w:pos="437"/>
        </w:tabs>
        <w:spacing w:after="0" w:line="240" w:lineRule="auto"/>
        <w:ind w:left="1418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Инициировать заключение 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Договор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а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 проведение экспертизы отчетов</w:t>
      </w:r>
      <w:r w:rsidR="008D15DB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 оценке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могут:</w:t>
      </w:r>
    </w:p>
    <w:p w:rsidR="00B74066" w:rsidRPr="00A318D1" w:rsidRDefault="00B74066" w:rsidP="00837AA4">
      <w:pPr>
        <w:pStyle w:val="a3"/>
        <w:shd w:val="clear" w:color="auto" w:fill="FFFFFF"/>
        <w:tabs>
          <w:tab w:val="left" w:pos="437"/>
        </w:tabs>
        <w:spacing w:after="0" w:line="240" w:lineRule="auto"/>
        <w:ind w:left="1418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837AA4" w:rsidRPr="00A318D1" w:rsidRDefault="00625A47" w:rsidP="00B74066">
      <w:pPr>
        <w:pStyle w:val="a3"/>
        <w:numPr>
          <w:ilvl w:val="0"/>
          <w:numId w:val="5"/>
        </w:numPr>
        <w:shd w:val="clear" w:color="auto" w:fill="FFFFFF"/>
        <w:tabs>
          <w:tab w:val="left" w:pos="437"/>
        </w:tabs>
        <w:spacing w:after="120" w:line="240" w:lineRule="auto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член</w:t>
      </w:r>
      <w:r w:rsidR="00B6751C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член</w:t>
      </w:r>
      <w:r w:rsidR="00837AA4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ы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Партнерства,</w:t>
      </w:r>
      <w:r w:rsidR="00837AA4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выполнивши</w:t>
      </w:r>
      <w:r w:rsidR="00B74066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й</w:t>
      </w:r>
      <w:r w:rsidR="00837AA4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отчет об оценке</w:t>
      </w:r>
      <w:r w:rsidR="00B74066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;</w:t>
      </w:r>
    </w:p>
    <w:p w:rsidR="00B74066" w:rsidRPr="00A318D1" w:rsidRDefault="00B74066" w:rsidP="00B74066">
      <w:pPr>
        <w:pStyle w:val="a3"/>
        <w:shd w:val="clear" w:color="auto" w:fill="FFFFFF"/>
        <w:tabs>
          <w:tab w:val="left" w:pos="437"/>
        </w:tabs>
        <w:spacing w:after="120" w:line="240" w:lineRule="auto"/>
        <w:ind w:left="2138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837AA4" w:rsidRPr="00A318D1" w:rsidRDefault="00837AA4" w:rsidP="00B74066">
      <w:pPr>
        <w:pStyle w:val="a3"/>
        <w:numPr>
          <w:ilvl w:val="0"/>
          <w:numId w:val="5"/>
        </w:numPr>
        <w:shd w:val="clear" w:color="auto" w:fill="FFFFFF"/>
        <w:tabs>
          <w:tab w:val="left" w:pos="437"/>
        </w:tabs>
        <w:spacing w:after="120" w:line="240" w:lineRule="auto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з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аказчик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отчета об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оценк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е</w:t>
      </w:r>
      <w:r w:rsidR="00B74066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;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B74066" w:rsidRPr="00A318D1" w:rsidRDefault="00B74066" w:rsidP="00B74066">
      <w:pPr>
        <w:pStyle w:val="a3"/>
        <w:spacing w:after="120" w:line="240" w:lineRule="auto"/>
        <w:rPr>
          <w:rFonts w:ascii="Verdana" w:hAnsi="Verdana"/>
          <w:color w:val="000000"/>
          <w:spacing w:val="-1"/>
          <w:sz w:val="20"/>
          <w:szCs w:val="20"/>
          <w:lang w:val="ru-RU"/>
        </w:rPr>
      </w:pPr>
    </w:p>
    <w:p w:rsidR="00625A47" w:rsidRPr="00A318D1" w:rsidRDefault="00837AA4" w:rsidP="00B74066">
      <w:pPr>
        <w:pStyle w:val="a3"/>
        <w:numPr>
          <w:ilvl w:val="0"/>
          <w:numId w:val="5"/>
        </w:numPr>
        <w:shd w:val="clear" w:color="auto" w:fill="FFFFFF"/>
        <w:tabs>
          <w:tab w:val="left" w:pos="437"/>
        </w:tabs>
        <w:spacing w:after="120" w:line="240" w:lineRule="auto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и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н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ое 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лиц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о, не являющее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ся Заказчиком 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отчета об 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оценк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е</w:t>
      </w:r>
      <w:r w:rsidR="008D15DB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, 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предостав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ившее подтверждение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A318D1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на влияния на права и обязанности отчета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об оценке </w:t>
      </w:r>
      <w:r w:rsidR="00625A47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заявителя</w:t>
      </w:r>
      <w:r w:rsidR="00B74066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3.2.2.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837AA4"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о</w:t>
      </w:r>
      <w:r w:rsidRPr="00A318D1">
        <w:rPr>
          <w:rFonts w:ascii="Verdana" w:hAnsi="Verdana"/>
          <w:color w:val="000000"/>
          <w:spacing w:val="-1"/>
          <w:sz w:val="20"/>
          <w:szCs w:val="20"/>
          <w:lang w:val="ru-RU"/>
        </w:rPr>
        <w:t>пределение суда;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3.2.3.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837AA4">
        <w:rPr>
          <w:rFonts w:ascii="Verdana" w:hAnsi="Verdana"/>
          <w:color w:val="000000"/>
          <w:spacing w:val="-1"/>
          <w:sz w:val="20"/>
          <w:szCs w:val="20"/>
          <w:lang w:val="ru-RU"/>
        </w:rPr>
        <w:t>п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редставление Дисциплинарного Комитета</w:t>
      </w:r>
      <w:r w:rsidR="00837AA4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по жалобам  потребителей оценочных услуг;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3.2.4.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837AA4">
        <w:rPr>
          <w:rFonts w:ascii="Verdana" w:hAnsi="Verdana"/>
          <w:color w:val="000000"/>
          <w:spacing w:val="-1"/>
          <w:sz w:val="20"/>
          <w:szCs w:val="20"/>
          <w:lang w:val="ru-RU"/>
        </w:rPr>
        <w:t>в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случаях, предусмотренных действующим законодательством Российской Федерации.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3.3.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В случаях, не предусмотренных п. 3.2,  принимается решение об отказе в проведении экспертизы отчетов</w:t>
      </w:r>
      <w:r w:rsidR="00837AA4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 оценке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223F03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3.4.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В случаях обращения судов с целью назначения экспертов для проведения экспертизы, сутью которых является определение рыночной стоимости объектов спора (а не процедура экспертизы отчета об </w:t>
      </w:r>
      <w:proofErr w:type="gramStart"/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оценке) </w:t>
      </w:r>
      <w:proofErr w:type="gramEnd"/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кандидатура эксперта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(оценщика) назначается Председателем Президиума Партнерства по согласованию с Председателем Экспертного Совета</w:t>
      </w:r>
      <w:r w:rsidR="00837AA4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625A47" w:rsidRPr="00B74066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4.</w:t>
      </w:r>
      <w:r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  <w:t>Виды экспертиз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4.1.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Экспертным Советом Партнерства проводятся следующие виды экспертиз: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4.1.1.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экспертиза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>х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стандартов оценки и других актов уполномоченного федерального органа, осуществляющего функции по нормативно-правовому регулированию оценочной деятельности, 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и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стандартов и правил оценочной деятельности 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Партнерства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(далее – нормативно-методическая экспертиза); 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lastRenderedPageBreak/>
        <w:tab/>
      </w:r>
      <w:proofErr w:type="gramStart"/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4.1.2.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экспертиза на подтверждение стоимости объекта оценки, определенной оценщиком в отчете об оценке, включающая также проверку отчета об оценке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органа, осуществляющего функции по нормативно-правовому регулированию оценочной деятельности, и стандартов и правил оценочной деятельности 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Партнерства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(далее – стоимостная экспертиза)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proofErr w:type="gramEnd"/>
    </w:p>
    <w:p w:rsidR="00625A47" w:rsidRPr="00B74066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5. Сроки проведения экспертизы</w:t>
      </w:r>
    </w:p>
    <w:p w:rsidR="00625A47" w:rsidRPr="00B656BE" w:rsidRDefault="00625A47" w:rsidP="00625A47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5.1.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Сроки проведения экспертизы отчета 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об оценке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определяются договором на проведение экспертизы, если иное не установлено законодательством Российской Федерации.</w:t>
      </w:r>
    </w:p>
    <w:p w:rsidR="00DD764C" w:rsidRPr="00B74066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6.</w:t>
      </w:r>
      <w:r w:rsidR="00B74066"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 </w:t>
      </w:r>
      <w:r w:rsidRPr="00B74066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Порядок выбора экспертов </w:t>
      </w:r>
    </w:p>
    <w:p w:rsidR="00DC377D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6.1.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Критерии выбора эксперта для проведения экспертизы отчета об оценке.</w:t>
      </w:r>
    </w:p>
    <w:p w:rsidR="00DD764C" w:rsidRPr="00B656BE" w:rsidRDefault="00DD764C" w:rsidP="00DC377D">
      <w:pPr>
        <w:shd w:val="clear" w:color="auto" w:fill="FFFFFF"/>
        <w:tabs>
          <w:tab w:val="left" w:pos="437"/>
        </w:tabs>
        <w:spacing w:before="10" w:line="245" w:lineRule="exact"/>
        <w:ind w:left="435" w:hanging="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В качестве эксперта, осуществляющего экспертизу отчета об оценке, может быть выбран профессиональный оценщик, удовлетворяющий следующим </w:t>
      </w:r>
      <w:r w:rsidR="00B74066">
        <w:rPr>
          <w:rFonts w:ascii="Verdana" w:hAnsi="Verdana"/>
          <w:color w:val="000000"/>
          <w:spacing w:val="-1"/>
          <w:sz w:val="20"/>
          <w:szCs w:val="20"/>
          <w:lang w:val="ru-RU"/>
        </w:rPr>
        <w:t>требованиям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:</w:t>
      </w:r>
    </w:p>
    <w:p w:rsidR="00DD764C" w:rsidRPr="00B656BE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6.1.1.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84307C">
        <w:rPr>
          <w:rFonts w:ascii="Verdana" w:hAnsi="Verdana"/>
          <w:color w:val="000000"/>
          <w:spacing w:val="-1"/>
          <w:sz w:val="20"/>
          <w:szCs w:val="20"/>
          <w:lang w:val="ru-RU"/>
        </w:rPr>
        <w:t>являться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членом Экспертного Совета Партнерства; </w:t>
      </w:r>
    </w:p>
    <w:p w:rsidR="00DD764C" w:rsidRPr="009E001B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6.1.2.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84307C">
        <w:rPr>
          <w:rFonts w:ascii="Verdana" w:hAnsi="Verdana"/>
          <w:color w:val="000000"/>
          <w:spacing w:val="-1"/>
          <w:sz w:val="20"/>
          <w:szCs w:val="20"/>
          <w:lang w:val="ru-RU"/>
        </w:rPr>
        <w:t>иметь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опыт и квалификацию, достаточные для проведения экспертизы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соответствующего отчета</w:t>
      </w:r>
      <w:r w:rsidR="00B74066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 оценке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;</w:t>
      </w:r>
    </w:p>
    <w:p w:rsidR="00B1452C" w:rsidRPr="009E001B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6.1.3.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не явля</w:t>
      </w:r>
      <w:r w:rsidR="0084307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ться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лицом, подписавшим отчет об оценке, 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в отношении которого проводится экспертиза, не находиться в штате юридического лица, выполнившего оценку объекта оценки, </w:t>
      </w:r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не являться 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руководител</w:t>
      </w:r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ем специалиста </w:t>
      </w:r>
      <w:proofErr w:type="gramStart"/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–о</w:t>
      </w:r>
      <w:proofErr w:type="gramEnd"/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ценщика,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котор</w:t>
      </w:r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ый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подписал данный отчет об оценке, в отношении которого проводится экспертиза;</w:t>
      </w:r>
    </w:p>
    <w:p w:rsidR="0084307C" w:rsidRPr="009E001B" w:rsidRDefault="00B1452C" w:rsidP="00B1452C">
      <w:pPr>
        <w:shd w:val="clear" w:color="auto" w:fill="FFFFFF"/>
        <w:tabs>
          <w:tab w:val="left" w:pos="437"/>
        </w:tabs>
        <w:spacing w:before="10" w:line="245" w:lineRule="exact"/>
        <w:ind w:left="1440" w:hanging="22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не быть</w:t>
      </w:r>
      <w:r w:rsidR="00DD764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учредителем, собственником, акционером, должностным лицом или работником юридического лица – заказчика экспертизы</w:t>
      </w:r>
      <w:r w:rsidR="00DD522F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отчета об оценке</w:t>
      </w:r>
      <w:r w:rsidR="0084307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, собственника объекта оценки;</w:t>
      </w:r>
    </w:p>
    <w:p w:rsidR="0084307C" w:rsidRPr="009E001B" w:rsidRDefault="00DD764C" w:rsidP="0084307C">
      <w:pPr>
        <w:shd w:val="clear" w:color="auto" w:fill="FFFFFF"/>
        <w:tabs>
          <w:tab w:val="left" w:pos="437"/>
        </w:tabs>
        <w:spacing w:before="10" w:line="245" w:lineRule="exact"/>
        <w:ind w:left="1440" w:hanging="22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не име</w:t>
      </w:r>
      <w:r w:rsidR="0084307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ть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имущественный интерес в объекте оценки, в отношении </w:t>
      </w:r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отчета,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 оценке</w:t>
      </w:r>
      <w:r w:rsidR="00A318D1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84307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которого проводится экспертиза;</w:t>
      </w:r>
    </w:p>
    <w:p w:rsidR="0084307C" w:rsidRPr="009E001B" w:rsidRDefault="0084307C" w:rsidP="0084307C">
      <w:pPr>
        <w:shd w:val="clear" w:color="auto" w:fill="FFFFFF"/>
        <w:tabs>
          <w:tab w:val="left" w:pos="437"/>
        </w:tabs>
        <w:spacing w:before="10" w:line="245" w:lineRule="exact"/>
        <w:ind w:left="1440" w:hanging="22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не состоять в близком родстве с </w:t>
      </w:r>
      <w:r w:rsidR="00DD764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заказчик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ом</w:t>
      </w:r>
      <w:r w:rsidR="00DD764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экспертизы или лицом, подписавшим соответствующий отчет об оценке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;</w:t>
      </w:r>
      <w:r w:rsidR="00DD764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DD764C" w:rsidRPr="009E001B" w:rsidRDefault="00DD764C" w:rsidP="0084307C">
      <w:pPr>
        <w:shd w:val="clear" w:color="auto" w:fill="FFFFFF"/>
        <w:tabs>
          <w:tab w:val="left" w:pos="437"/>
        </w:tabs>
        <w:spacing w:before="10" w:line="245" w:lineRule="exact"/>
        <w:ind w:left="1440" w:hanging="22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заказчик экспертизы 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не должен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являт</w:t>
      </w:r>
      <w:r w:rsidR="00B1452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ь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ся кредитором или страховщиком эксперта;</w:t>
      </w:r>
    </w:p>
    <w:p w:rsidR="00DD764C" w:rsidRDefault="00DD764C" w:rsidP="00B1452C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6.1.4.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3F7E0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при получении </w:t>
      </w:r>
      <w:r w:rsidR="007C70B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уведомления </w:t>
      </w:r>
      <w:r w:rsidR="003F7E0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на проведение экспертизы отчета об оценке,</w:t>
      </w:r>
      <w:r w:rsidR="007C70B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3F7E0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не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предоставив</w:t>
      </w:r>
      <w:r w:rsidR="007C70B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ший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обоснованный отказ от выполнения экспертизы.</w:t>
      </w:r>
    </w:p>
    <w:p w:rsidR="00DD764C" w:rsidRPr="00B656BE" w:rsidRDefault="00DD764C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6.2.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Уполномоченным лицом, утверждающим Экспертное заключение (Утверждающим лицом)</w:t>
      </w:r>
      <w:r w:rsidR="007C70B3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,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является Председатель Президиума Партнерства, либо </w:t>
      </w:r>
      <w:r w:rsidR="00F40C4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Председатель Экспертного совета, либо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иное лицо, утвержденное Президиумом Партнерства.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.3.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 xml:space="preserve">Выбор эксперта </w:t>
      </w:r>
      <w:r w:rsidR="00134CD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осуществляется 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Председателем Президиума Партнерства</w:t>
      </w:r>
      <w:r w:rsidR="00134CD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134CD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в особых случаях</w:t>
      </w:r>
      <w:r w:rsidR="00134CD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также  по согласованию с Председателем Экспертного Совета. После 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lastRenderedPageBreak/>
        <w:t>выбора эксперта на адрес его электронной почты приходит уведомление об этом. Эксперт, получив такое уведомление, в течение суток должен подтвердить свое со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гласие на выполнение экспертизы. Если в течени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е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суток эксперт не подтверждает готовность к проведению экспертизы,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464881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считается, что данный эксперт отказался от проведения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="00464881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и 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осуществляется выбор другого эксперта.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.4.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Основаниями для отказа эксперта  от выполнения экспертизы могут являться: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6.4.1.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болезнь;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6.4.2.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нахождение в отпуске;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6.4.3.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обстоятельства, указанные в п.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.1 настоящего Положения;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6.4.4.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иные уважительные обстоятельства.</w:t>
      </w:r>
    </w:p>
    <w:p w:rsidR="00DD764C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6.5.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При наличии оснований для отказа от выполнения экспертизы эксперт может известить об этом сотрудников 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Департ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а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мента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экспертиз Исполнительной дирекции в письменной или устной форме.</w:t>
      </w:r>
    </w:p>
    <w:p w:rsidR="00223F03" w:rsidRPr="00B656BE" w:rsidRDefault="00B349E6" w:rsidP="00DD764C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Персональный состав экспертов, участвующих в экспертизе отчетов на постоянной основе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утверждается 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О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бщим собранием членов 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</w:t>
      </w:r>
      <w:r w:rsidR="00DD764C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B349E6" w:rsidRPr="00464881" w:rsidRDefault="00B349E6" w:rsidP="00B349E6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46488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7</w:t>
      </w:r>
      <w:r w:rsidR="00DC377D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.</w:t>
      </w:r>
      <w:r w:rsidR="00DC377D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Pr="0046488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Порядок </w:t>
      </w:r>
      <w:r w:rsidR="00A318D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проведения экспертизы и </w:t>
      </w:r>
      <w:r w:rsidRPr="0046488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утверждения </w:t>
      </w:r>
      <w:r w:rsidR="0046488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Э</w:t>
      </w:r>
      <w:r w:rsidRPr="00464881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кспертного заключения </w:t>
      </w:r>
    </w:p>
    <w:p w:rsidR="00DC377D" w:rsidRDefault="00DC377D" w:rsidP="00B349E6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7.1.</w:t>
      </w: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Состав лиц, подписывающих Э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кспертное заключение. </w:t>
      </w:r>
    </w:p>
    <w:p w:rsidR="00B349E6" w:rsidRPr="00B656BE" w:rsidRDefault="00B349E6" w:rsidP="00DC377D">
      <w:pPr>
        <w:shd w:val="clear" w:color="auto" w:fill="FFFFFF"/>
        <w:tabs>
          <w:tab w:val="left" w:pos="437"/>
        </w:tabs>
        <w:spacing w:before="10" w:line="245" w:lineRule="exact"/>
        <w:ind w:left="435" w:hanging="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proofErr w:type="gramStart"/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Экспертное заключение подписывается экспертом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экспертами, осуществлявшим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осуществлявшими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экспертизу отчета об оценке, утверждается Уполномоченным лицом (Утверждающим лицом), заверяется 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Генеральным директором</w:t>
      </w:r>
      <w:r w:rsidR="0017472A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Партнерства, или иным уполномоченным им лицом.</w:t>
      </w:r>
      <w:proofErr w:type="gramEnd"/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Подписание осуществляется собственноручной подписью или факсимильной подписью</w:t>
      </w:r>
      <w:r w:rsidR="0017472A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лиц</w:t>
      </w:r>
      <w:r w:rsidR="00464881">
        <w:rPr>
          <w:rFonts w:ascii="Verdana" w:hAnsi="Verdana"/>
          <w:color w:val="000000"/>
          <w:spacing w:val="-1"/>
          <w:sz w:val="20"/>
          <w:szCs w:val="20"/>
          <w:lang w:val="ru-RU"/>
        </w:rPr>
        <w:t>,</w:t>
      </w:r>
      <w:r w:rsidR="0017472A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перечисленных в настоящем пункте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в случае если это предусмотрено договором на проведение экспертизы отчета об оценке</w:t>
      </w:r>
      <w:r w:rsidR="0017472A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Уполномоченное лицо (Утверждающее лицо) осуществляет проверку соответствия экспертного заключения утвержденной 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Партнерством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форме экспертного заключения.</w:t>
      </w:r>
    </w:p>
    <w:p w:rsidR="00B349E6" w:rsidRPr="00B656BE" w:rsidRDefault="00DC377D" w:rsidP="00B349E6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7.2.</w:t>
      </w: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Форма утверждения Э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кспертного заключения.</w:t>
      </w:r>
    </w:p>
    <w:p w:rsidR="00B349E6" w:rsidRPr="00B656BE" w:rsidRDefault="0017472A" w:rsidP="00B349E6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Экспертное заключение утверждается 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>Уполномоченным</w:t>
      </w:r>
      <w:r w:rsidR="0078377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лицо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>м</w:t>
      </w:r>
      <w:r w:rsidR="0078377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(Утверждающ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>им</w:t>
      </w:r>
      <w:r w:rsidR="0078377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лицо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>м</w:t>
      </w:r>
      <w:r w:rsidR="0078377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)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собственноручной подписью или факсимильной подписью</w:t>
      </w:r>
      <w:r w:rsidR="00783774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,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в случае если это предусмотрено договором на проведение экспертизы отчета об оценке.</w:t>
      </w:r>
    </w:p>
    <w:p w:rsidR="003C2840" w:rsidRPr="00B349E6" w:rsidRDefault="00DC377D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7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.3.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3C2840">
        <w:rPr>
          <w:color w:val="000000"/>
          <w:spacing w:val="-1"/>
          <w:sz w:val="24"/>
          <w:szCs w:val="24"/>
          <w:lang w:val="ru-RU"/>
        </w:rPr>
        <w:tab/>
      </w:r>
      <w:r w:rsidR="003C2840" w:rsidRPr="00B349E6">
        <w:rPr>
          <w:color w:val="000000"/>
          <w:spacing w:val="-1"/>
          <w:sz w:val="24"/>
          <w:szCs w:val="24"/>
          <w:lang w:val="ru-RU"/>
        </w:rPr>
        <w:t xml:space="preserve">Последовательность проведения экспертиз, сроки процедур подписания, утверждения и </w:t>
      </w:r>
      <w:proofErr w:type="gramStart"/>
      <w:r w:rsidR="003C2840" w:rsidRPr="00B349E6">
        <w:rPr>
          <w:color w:val="000000"/>
          <w:spacing w:val="-1"/>
          <w:sz w:val="24"/>
          <w:szCs w:val="24"/>
          <w:lang w:val="ru-RU"/>
        </w:rPr>
        <w:t>заверения</w:t>
      </w:r>
      <w:proofErr w:type="gramEnd"/>
      <w:r w:rsidR="003C2840" w:rsidRPr="00B349E6">
        <w:rPr>
          <w:color w:val="000000"/>
          <w:spacing w:val="-1"/>
          <w:sz w:val="24"/>
          <w:szCs w:val="24"/>
          <w:lang w:val="ru-RU"/>
        </w:rPr>
        <w:t xml:space="preserve"> экспертного заключения.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.3.3.</w:t>
      </w:r>
      <w:r w:rsidRPr="00B349E6"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>Заказчик экспертизы отчета (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ов</w:t>
      </w:r>
      <w:proofErr w:type="spellEnd"/>
      <w:r>
        <w:rPr>
          <w:color w:val="000000"/>
          <w:spacing w:val="-1"/>
          <w:sz w:val="24"/>
          <w:szCs w:val="24"/>
          <w:lang w:val="ru-RU"/>
        </w:rPr>
        <w:t>) об оценке, направляет в адрес Партнерства заявку на проведение экспертизы и отчет об оценке со всеми приложениями, в электронной форм</w:t>
      </w:r>
      <w:proofErr w:type="gramStart"/>
      <w:r>
        <w:rPr>
          <w:color w:val="000000"/>
          <w:spacing w:val="-1"/>
          <w:sz w:val="24"/>
          <w:szCs w:val="24"/>
          <w:lang w:val="ru-RU"/>
        </w:rPr>
        <w:t>е-</w:t>
      </w:r>
      <w:proofErr w:type="gramEnd"/>
      <w:r>
        <w:rPr>
          <w:color w:val="000000"/>
          <w:spacing w:val="-1"/>
          <w:sz w:val="24"/>
          <w:szCs w:val="24"/>
          <w:lang w:val="ru-RU"/>
        </w:rPr>
        <w:t xml:space="preserve"> по средством электронного письма или путем личной подачи в Исполнительную дирекцию Партнерства, по адресу местонахождения. 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Все обращения на проведение экспертизы регистрируются Отделом экспертиз </w:t>
      </w:r>
      <w:r>
        <w:rPr>
          <w:color w:val="000000"/>
          <w:spacing w:val="-1"/>
          <w:sz w:val="24"/>
          <w:szCs w:val="24"/>
          <w:lang w:val="ru-RU"/>
        </w:rPr>
        <w:t>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>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.3.4.</w:t>
      </w:r>
      <w:r w:rsidRPr="00B349E6"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 xml:space="preserve">На основании документов указанных в п.3.2. настоящего Положения, 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Руководитель отдела экспертиз подготавливает Договор на проведение </w:t>
      </w:r>
      <w:r w:rsidRPr="00B349E6">
        <w:rPr>
          <w:color w:val="000000"/>
          <w:spacing w:val="-1"/>
          <w:sz w:val="24"/>
          <w:szCs w:val="24"/>
          <w:lang w:val="ru-RU"/>
        </w:rPr>
        <w:lastRenderedPageBreak/>
        <w:t xml:space="preserve">Экспертизы и направляет его </w:t>
      </w:r>
      <w:r>
        <w:rPr>
          <w:color w:val="000000"/>
          <w:spacing w:val="-1"/>
          <w:sz w:val="24"/>
          <w:szCs w:val="24"/>
          <w:lang w:val="ru-RU"/>
        </w:rPr>
        <w:t>Председателю Президиума 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для  рассмотрения вопроса о заключении договора на проведение экспертизы.</w:t>
      </w:r>
    </w:p>
    <w:p w:rsidR="003C2840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.3.5.</w:t>
      </w:r>
      <w:r w:rsidRPr="00B349E6"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>Председатель Президиума 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принимает решение и по его поручению Исполнительны</w:t>
      </w:r>
      <w:r>
        <w:rPr>
          <w:color w:val="000000"/>
          <w:spacing w:val="-1"/>
          <w:sz w:val="24"/>
          <w:szCs w:val="24"/>
          <w:lang w:val="ru-RU"/>
        </w:rPr>
        <w:t>й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орган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заключает договор с заказчиком экспертизы на проведе</w:t>
      </w:r>
      <w:r>
        <w:rPr>
          <w:color w:val="000000"/>
          <w:spacing w:val="-1"/>
          <w:sz w:val="24"/>
          <w:szCs w:val="24"/>
          <w:lang w:val="ru-RU"/>
        </w:rPr>
        <w:t>ние экспертизы отчета об оценке, с указанием вида экспертизы и выставляет счет на оплату.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.3.6.</w:t>
      </w:r>
      <w:r w:rsidRPr="00B349E6">
        <w:rPr>
          <w:color w:val="000000"/>
          <w:spacing w:val="-1"/>
          <w:sz w:val="24"/>
          <w:szCs w:val="24"/>
          <w:lang w:val="ru-RU"/>
        </w:rPr>
        <w:tab/>
        <w:t xml:space="preserve">После </w:t>
      </w:r>
      <w:r>
        <w:rPr>
          <w:color w:val="000000"/>
          <w:spacing w:val="-1"/>
          <w:sz w:val="24"/>
          <w:szCs w:val="24"/>
          <w:lang w:val="ru-RU"/>
        </w:rPr>
        <w:t xml:space="preserve">наступления условий указанных в п.3.2. настоящего Положения и 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принятия </w:t>
      </w:r>
      <w:r w:rsidRPr="000B3595">
        <w:rPr>
          <w:spacing w:val="-1"/>
          <w:sz w:val="24"/>
          <w:szCs w:val="24"/>
          <w:lang w:val="ru-RU"/>
        </w:rPr>
        <w:t xml:space="preserve">решения о проведении экспертизы осуществляется выбор эксперта в соответствии с п. 5.3 настоящего </w:t>
      </w:r>
      <w:r>
        <w:rPr>
          <w:color w:val="000000"/>
          <w:spacing w:val="-1"/>
          <w:sz w:val="24"/>
          <w:szCs w:val="24"/>
          <w:lang w:val="ru-RU"/>
        </w:rPr>
        <w:t>Положения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. 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.3.7.</w:t>
      </w:r>
      <w:r w:rsidRPr="00B349E6"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>Председатель Президиума 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вправе назначить эксперта </w:t>
      </w:r>
      <w:proofErr w:type="gramStart"/>
      <w:r w:rsidRPr="00B349E6">
        <w:rPr>
          <w:color w:val="000000"/>
          <w:spacing w:val="-1"/>
          <w:sz w:val="24"/>
          <w:szCs w:val="24"/>
          <w:lang w:val="ru-RU"/>
        </w:rPr>
        <w:t>–и</w:t>
      </w:r>
      <w:proofErr w:type="gramEnd"/>
      <w:r w:rsidRPr="00B349E6">
        <w:rPr>
          <w:color w:val="000000"/>
          <w:spacing w:val="-1"/>
          <w:sz w:val="24"/>
          <w:szCs w:val="24"/>
          <w:lang w:val="ru-RU"/>
        </w:rPr>
        <w:t xml:space="preserve">з числа экспертов </w:t>
      </w:r>
      <w:r>
        <w:rPr>
          <w:color w:val="000000"/>
          <w:spacing w:val="-1"/>
          <w:sz w:val="24"/>
          <w:szCs w:val="24"/>
          <w:lang w:val="ru-RU"/>
        </w:rPr>
        <w:t>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>. В случае</w:t>
      </w:r>
      <w:proofErr w:type="gramStart"/>
      <w:r w:rsidRPr="00B349E6">
        <w:rPr>
          <w:color w:val="000000"/>
          <w:spacing w:val="-1"/>
          <w:sz w:val="24"/>
          <w:szCs w:val="24"/>
          <w:lang w:val="ru-RU"/>
        </w:rPr>
        <w:t>,</w:t>
      </w:r>
      <w:proofErr w:type="gramEnd"/>
      <w:r w:rsidRPr="00B349E6">
        <w:rPr>
          <w:color w:val="000000"/>
          <w:spacing w:val="-1"/>
          <w:sz w:val="24"/>
          <w:szCs w:val="24"/>
          <w:lang w:val="ru-RU"/>
        </w:rPr>
        <w:t xml:space="preserve"> если эксперт выполняет экспертизу впервые, то назначение эксперта –</w:t>
      </w:r>
      <w:r>
        <w:rPr>
          <w:color w:val="000000"/>
          <w:spacing w:val="-1"/>
          <w:sz w:val="24"/>
          <w:szCs w:val="24"/>
          <w:lang w:val="ru-RU"/>
        </w:rPr>
        <w:t xml:space="preserve"> 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является обязательным.  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.3.8.</w:t>
      </w:r>
      <w:r w:rsidRPr="00B349E6">
        <w:rPr>
          <w:color w:val="000000"/>
          <w:spacing w:val="-1"/>
          <w:sz w:val="24"/>
          <w:szCs w:val="24"/>
          <w:lang w:val="ru-RU"/>
        </w:rPr>
        <w:tab/>
        <w:t xml:space="preserve">Отдел экспертиз в течение </w:t>
      </w:r>
      <w:r>
        <w:rPr>
          <w:color w:val="000000"/>
          <w:spacing w:val="-1"/>
          <w:sz w:val="24"/>
          <w:szCs w:val="24"/>
          <w:lang w:val="ru-RU"/>
        </w:rPr>
        <w:t xml:space="preserve">одного </w:t>
      </w:r>
      <w:r w:rsidRPr="00B349E6">
        <w:rPr>
          <w:color w:val="000000"/>
          <w:spacing w:val="-1"/>
          <w:sz w:val="24"/>
          <w:szCs w:val="24"/>
          <w:lang w:val="ru-RU"/>
        </w:rPr>
        <w:t>рабоч</w:t>
      </w:r>
      <w:r>
        <w:rPr>
          <w:color w:val="000000"/>
          <w:spacing w:val="-1"/>
          <w:sz w:val="24"/>
          <w:szCs w:val="24"/>
          <w:lang w:val="ru-RU"/>
        </w:rPr>
        <w:t>его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дня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передает техническое задание, копи</w:t>
      </w:r>
      <w:r>
        <w:rPr>
          <w:color w:val="000000"/>
          <w:spacing w:val="-1"/>
          <w:sz w:val="24"/>
          <w:szCs w:val="24"/>
          <w:lang w:val="ru-RU"/>
        </w:rPr>
        <w:t>ю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отчета об оценк</w:t>
      </w:r>
      <w:proofErr w:type="gramStart"/>
      <w:r w:rsidRPr="00B349E6">
        <w:rPr>
          <w:color w:val="000000"/>
          <w:spacing w:val="-1"/>
          <w:sz w:val="24"/>
          <w:szCs w:val="24"/>
          <w:lang w:val="ru-RU"/>
        </w:rPr>
        <w:t>е</w:t>
      </w:r>
      <w:r>
        <w:rPr>
          <w:color w:val="000000"/>
          <w:spacing w:val="-1"/>
          <w:sz w:val="24"/>
          <w:szCs w:val="24"/>
          <w:lang w:val="ru-RU"/>
        </w:rPr>
        <w:t>-</w:t>
      </w:r>
      <w:proofErr w:type="gramEnd"/>
      <w:r>
        <w:rPr>
          <w:color w:val="000000"/>
          <w:spacing w:val="-1"/>
          <w:sz w:val="24"/>
          <w:szCs w:val="24"/>
          <w:lang w:val="ru-RU"/>
        </w:rPr>
        <w:t xml:space="preserve"> эксперту</w:t>
      </w:r>
      <w:r w:rsidRPr="00B349E6">
        <w:rPr>
          <w:color w:val="000000"/>
          <w:spacing w:val="-1"/>
          <w:sz w:val="24"/>
          <w:szCs w:val="24"/>
          <w:lang w:val="ru-RU"/>
        </w:rPr>
        <w:t>, назначенн</w:t>
      </w:r>
      <w:r>
        <w:rPr>
          <w:color w:val="000000"/>
          <w:spacing w:val="-1"/>
          <w:sz w:val="24"/>
          <w:szCs w:val="24"/>
          <w:lang w:val="ru-RU"/>
        </w:rPr>
        <w:t>ому,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в соответствии с </w:t>
      </w:r>
      <w:r w:rsidRPr="000B3595">
        <w:rPr>
          <w:spacing w:val="-1"/>
          <w:sz w:val="24"/>
          <w:szCs w:val="24"/>
          <w:lang w:val="ru-RU"/>
        </w:rPr>
        <w:t xml:space="preserve">п. 5.3. настоящего </w:t>
      </w:r>
      <w:r>
        <w:rPr>
          <w:color w:val="000000"/>
          <w:spacing w:val="-1"/>
          <w:sz w:val="24"/>
          <w:szCs w:val="24"/>
          <w:lang w:val="ru-RU"/>
        </w:rPr>
        <w:t>Положения.</w:t>
      </w:r>
    </w:p>
    <w:p w:rsidR="003C2840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.3.9.</w:t>
      </w:r>
      <w:r w:rsidRPr="00B349E6">
        <w:rPr>
          <w:color w:val="000000"/>
          <w:spacing w:val="-1"/>
          <w:sz w:val="24"/>
          <w:szCs w:val="24"/>
          <w:lang w:val="ru-RU"/>
        </w:rPr>
        <w:tab/>
        <w:t xml:space="preserve">Эксперт </w:t>
      </w:r>
      <w:r>
        <w:rPr>
          <w:color w:val="000000"/>
          <w:spacing w:val="-1"/>
          <w:sz w:val="24"/>
          <w:szCs w:val="24"/>
          <w:lang w:val="ru-RU"/>
        </w:rPr>
        <w:t>в течени</w:t>
      </w:r>
      <w:proofErr w:type="gramStart"/>
      <w:r>
        <w:rPr>
          <w:color w:val="000000"/>
          <w:spacing w:val="-1"/>
          <w:sz w:val="24"/>
          <w:szCs w:val="24"/>
          <w:lang w:val="ru-RU"/>
        </w:rPr>
        <w:t>и</w:t>
      </w:r>
      <w:proofErr w:type="gramEnd"/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5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рабочих дн</w:t>
      </w:r>
      <w:r>
        <w:rPr>
          <w:color w:val="000000"/>
          <w:spacing w:val="-1"/>
          <w:sz w:val="24"/>
          <w:szCs w:val="24"/>
          <w:lang w:val="ru-RU"/>
        </w:rPr>
        <w:t xml:space="preserve">ей, анализирует поступившие документы указанные в </w:t>
      </w:r>
      <w:r w:rsidRPr="000B3595">
        <w:rPr>
          <w:spacing w:val="-1"/>
          <w:sz w:val="24"/>
          <w:szCs w:val="24"/>
          <w:lang w:val="ru-RU"/>
        </w:rPr>
        <w:t>п.</w:t>
      </w:r>
      <w:r w:rsidRPr="000B3595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6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.3.3. </w:t>
      </w:r>
      <w:r>
        <w:rPr>
          <w:color w:val="000000"/>
          <w:spacing w:val="-1"/>
          <w:sz w:val="24"/>
          <w:szCs w:val="24"/>
          <w:lang w:val="ru-RU"/>
        </w:rPr>
        <w:t xml:space="preserve">и подготавливает </w:t>
      </w:r>
      <w:r w:rsidRPr="00B349E6">
        <w:rPr>
          <w:color w:val="000000"/>
          <w:spacing w:val="-1"/>
          <w:sz w:val="24"/>
          <w:szCs w:val="24"/>
          <w:lang w:val="ru-RU"/>
        </w:rPr>
        <w:t>письменный проект</w:t>
      </w:r>
      <w:r>
        <w:rPr>
          <w:color w:val="000000"/>
          <w:spacing w:val="-1"/>
          <w:sz w:val="24"/>
          <w:szCs w:val="24"/>
          <w:lang w:val="ru-RU"/>
        </w:rPr>
        <w:t xml:space="preserve"> заключения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деятельности, Заказчику экспертизы направляется</w:t>
      </w:r>
      <w:r w:rsidRPr="005600E8">
        <w:rPr>
          <w:color w:val="000000"/>
          <w:spacing w:val="-1"/>
          <w:sz w:val="24"/>
          <w:szCs w:val="24"/>
          <w:lang w:val="ru-RU"/>
        </w:rPr>
        <w:t xml:space="preserve"> </w:t>
      </w:r>
      <w:r w:rsidRPr="00B349E6">
        <w:rPr>
          <w:color w:val="000000"/>
          <w:spacing w:val="-1"/>
          <w:sz w:val="24"/>
          <w:szCs w:val="24"/>
          <w:lang w:val="ru-RU"/>
        </w:rPr>
        <w:t>письменный проект</w:t>
      </w:r>
      <w:r>
        <w:rPr>
          <w:color w:val="000000"/>
          <w:spacing w:val="-1"/>
          <w:sz w:val="24"/>
          <w:szCs w:val="24"/>
          <w:lang w:val="ru-RU"/>
        </w:rPr>
        <w:t xml:space="preserve"> заключения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 xml:space="preserve">о несоответствии отчета действующему законодательству РФ,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 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.3.10.</w:t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 xml:space="preserve">При подготовке </w:t>
      </w:r>
      <w:r>
        <w:rPr>
          <w:color w:val="000000"/>
          <w:spacing w:val="-1"/>
          <w:sz w:val="24"/>
          <w:szCs w:val="24"/>
          <w:lang w:val="ru-RU"/>
        </w:rPr>
        <w:t xml:space="preserve">проекта </w:t>
      </w:r>
      <w:r w:rsidRPr="00B349E6">
        <w:rPr>
          <w:color w:val="000000"/>
          <w:spacing w:val="-1"/>
          <w:sz w:val="24"/>
          <w:szCs w:val="24"/>
          <w:lang w:val="ru-RU"/>
        </w:rPr>
        <w:t>экспертного заключения</w:t>
      </w:r>
      <w:r>
        <w:rPr>
          <w:color w:val="000000"/>
          <w:spacing w:val="-1"/>
          <w:sz w:val="24"/>
          <w:szCs w:val="24"/>
          <w:lang w:val="ru-RU"/>
        </w:rPr>
        <w:t>,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в случае необходимости</w:t>
      </w:r>
      <w:r>
        <w:rPr>
          <w:color w:val="000000"/>
          <w:spacing w:val="-1"/>
          <w:sz w:val="24"/>
          <w:szCs w:val="24"/>
          <w:lang w:val="ru-RU"/>
        </w:rPr>
        <w:t>,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предоставления дополнительной информации отсутствующей в отчете эксперт/эксперты</w:t>
      </w:r>
      <w:r>
        <w:rPr>
          <w:color w:val="000000"/>
          <w:spacing w:val="-1"/>
          <w:sz w:val="24"/>
          <w:szCs w:val="24"/>
          <w:lang w:val="ru-RU"/>
        </w:rPr>
        <w:t>,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proofErr w:type="gramStart"/>
      <w:r w:rsidRPr="00B349E6">
        <w:rPr>
          <w:color w:val="000000"/>
          <w:spacing w:val="-1"/>
          <w:sz w:val="24"/>
          <w:szCs w:val="24"/>
          <w:lang w:val="ru-RU"/>
        </w:rPr>
        <w:t>может</w:t>
      </w:r>
      <w:proofErr w:type="gramEnd"/>
      <w:r w:rsidRPr="00B349E6">
        <w:rPr>
          <w:color w:val="000000"/>
          <w:spacing w:val="-1"/>
          <w:sz w:val="24"/>
          <w:szCs w:val="24"/>
          <w:lang w:val="ru-RU"/>
        </w:rPr>
        <w:t>/могут направить оценщику запрос на ее получение. В состав такого запроса могут включаться: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- уточнения, касающиеся сведений об объекте оценки;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- уточнения, касающиеся технического задания на оценку;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- сведения о ценообразующих факторах;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- просьбы о разъяснении отдельных фрагментов отчета;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- иное, не противоречащее целям и порядку проведения экспертизы отчета.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 w:rsidRPr="00B349E6">
        <w:rPr>
          <w:color w:val="000000"/>
          <w:spacing w:val="-1"/>
          <w:sz w:val="24"/>
          <w:szCs w:val="24"/>
          <w:lang w:val="ru-RU"/>
        </w:rPr>
        <w:tab/>
      </w:r>
      <w:r>
        <w:rPr>
          <w:color w:val="000000"/>
          <w:spacing w:val="-1"/>
          <w:sz w:val="24"/>
          <w:szCs w:val="24"/>
          <w:lang w:val="ru-RU"/>
        </w:rPr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.3.11.</w:t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 xml:space="preserve">После получения </w:t>
      </w:r>
      <w:r>
        <w:rPr>
          <w:color w:val="000000"/>
          <w:spacing w:val="-1"/>
          <w:sz w:val="24"/>
          <w:szCs w:val="24"/>
          <w:lang w:val="ru-RU"/>
        </w:rPr>
        <w:t xml:space="preserve">нового отчета об оценке, от Заказчика экспертизы, переработанного с учетом, </w:t>
      </w:r>
      <w:r w:rsidRPr="00B349E6">
        <w:rPr>
          <w:color w:val="000000"/>
          <w:spacing w:val="-1"/>
          <w:sz w:val="24"/>
          <w:szCs w:val="24"/>
          <w:lang w:val="ru-RU"/>
        </w:rPr>
        <w:t>письменн</w:t>
      </w:r>
      <w:r>
        <w:rPr>
          <w:color w:val="000000"/>
          <w:spacing w:val="-1"/>
          <w:sz w:val="24"/>
          <w:szCs w:val="24"/>
          <w:lang w:val="ru-RU"/>
        </w:rPr>
        <w:t>ого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проект</w:t>
      </w:r>
      <w:r>
        <w:rPr>
          <w:color w:val="000000"/>
          <w:spacing w:val="-1"/>
          <w:sz w:val="24"/>
          <w:szCs w:val="24"/>
          <w:lang w:val="ru-RU"/>
        </w:rPr>
        <w:t>а заключения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 xml:space="preserve">о </w:t>
      </w:r>
      <w:proofErr w:type="gramStart"/>
      <w:r>
        <w:rPr>
          <w:color w:val="000000"/>
          <w:spacing w:val="-1"/>
          <w:sz w:val="24"/>
          <w:szCs w:val="24"/>
          <w:lang w:val="ru-RU"/>
        </w:rPr>
        <w:t>не соответствии</w:t>
      </w:r>
      <w:proofErr w:type="gramEnd"/>
      <w:r>
        <w:rPr>
          <w:color w:val="000000"/>
          <w:spacing w:val="-1"/>
          <w:sz w:val="24"/>
          <w:szCs w:val="24"/>
          <w:lang w:val="ru-RU"/>
        </w:rPr>
        <w:t xml:space="preserve"> отчета действующему законодательству РФ, в области оценочной деятельности, эксперт осуществляет повторный анализ отчета об оценке. По результатам повторного анализа отчета об оценке, эксперт в течени</w:t>
      </w:r>
      <w:proofErr w:type="gramStart"/>
      <w:r>
        <w:rPr>
          <w:color w:val="000000"/>
          <w:spacing w:val="-1"/>
          <w:sz w:val="24"/>
          <w:szCs w:val="24"/>
          <w:lang w:val="ru-RU"/>
        </w:rPr>
        <w:t>и</w:t>
      </w:r>
      <w:proofErr w:type="gramEnd"/>
      <w:r>
        <w:rPr>
          <w:color w:val="000000"/>
          <w:spacing w:val="-1"/>
          <w:sz w:val="24"/>
          <w:szCs w:val="24"/>
          <w:lang w:val="ru-RU"/>
        </w:rPr>
        <w:t xml:space="preserve"> 5 дней, готовит </w:t>
      </w:r>
      <w:r w:rsidRPr="00B349E6">
        <w:rPr>
          <w:color w:val="000000"/>
          <w:spacing w:val="-1"/>
          <w:sz w:val="24"/>
          <w:szCs w:val="24"/>
          <w:lang w:val="ru-RU"/>
        </w:rPr>
        <w:t>письменный проект</w:t>
      </w:r>
      <w:r>
        <w:rPr>
          <w:color w:val="000000"/>
          <w:spacing w:val="-1"/>
          <w:sz w:val="24"/>
          <w:szCs w:val="24"/>
          <w:lang w:val="ru-RU"/>
        </w:rPr>
        <w:t xml:space="preserve"> заключения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 xml:space="preserve">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</w:t>
      </w:r>
      <w:r>
        <w:rPr>
          <w:color w:val="000000"/>
          <w:spacing w:val="-1"/>
          <w:sz w:val="24"/>
          <w:szCs w:val="24"/>
          <w:lang w:val="ru-RU"/>
        </w:rPr>
        <w:lastRenderedPageBreak/>
        <w:t>деятельности, Заказчику экспертизы направляется</w:t>
      </w:r>
      <w:r w:rsidRPr="005600E8">
        <w:rPr>
          <w:color w:val="000000"/>
          <w:spacing w:val="-1"/>
          <w:sz w:val="24"/>
          <w:szCs w:val="24"/>
          <w:lang w:val="ru-RU"/>
        </w:rPr>
        <w:t xml:space="preserve"> </w:t>
      </w:r>
      <w:r w:rsidRPr="00B349E6">
        <w:rPr>
          <w:color w:val="000000"/>
          <w:spacing w:val="-1"/>
          <w:sz w:val="24"/>
          <w:szCs w:val="24"/>
          <w:lang w:val="ru-RU"/>
        </w:rPr>
        <w:t>письменный проект</w:t>
      </w:r>
      <w:r>
        <w:rPr>
          <w:color w:val="000000"/>
          <w:spacing w:val="-1"/>
          <w:sz w:val="24"/>
          <w:szCs w:val="24"/>
          <w:lang w:val="ru-RU"/>
        </w:rPr>
        <w:t xml:space="preserve"> заключения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 xml:space="preserve">о несоответствии отчета действующему законодательству 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РФ</w:t>
      </w:r>
      <w:proofErr w:type="gramStart"/>
      <w:r>
        <w:rPr>
          <w:color w:val="000000"/>
          <w:spacing w:val="-1"/>
          <w:sz w:val="24"/>
          <w:szCs w:val="24"/>
          <w:lang w:val="ru-RU"/>
        </w:rPr>
        <w:t>,в</w:t>
      </w:r>
      <w:proofErr w:type="spellEnd"/>
      <w:proofErr w:type="gramEnd"/>
      <w:r>
        <w:rPr>
          <w:color w:val="000000"/>
          <w:spacing w:val="-1"/>
          <w:sz w:val="24"/>
          <w:szCs w:val="24"/>
          <w:lang w:val="ru-RU"/>
        </w:rPr>
        <w:t xml:space="preserve"> области оценочной деятельности,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 В случае соответствия отчета об оценке, действующему законодательству РФ, в области оценочной деятельности эксперт готовит и направляет в отдел экспертизы Партнерства </w:t>
      </w:r>
      <w:r w:rsidRPr="00B349E6">
        <w:rPr>
          <w:color w:val="000000"/>
          <w:spacing w:val="-1"/>
          <w:sz w:val="24"/>
          <w:szCs w:val="24"/>
          <w:lang w:val="ru-RU"/>
        </w:rPr>
        <w:t>проект экспертного заключения</w:t>
      </w:r>
      <w:r>
        <w:rPr>
          <w:color w:val="000000"/>
          <w:spacing w:val="-1"/>
          <w:sz w:val="24"/>
          <w:szCs w:val="24"/>
          <w:lang w:val="ru-RU"/>
        </w:rPr>
        <w:t>.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Утверждающее лицо (Председатель ЭС </w:t>
      </w:r>
      <w:r>
        <w:rPr>
          <w:color w:val="000000"/>
          <w:spacing w:val="-1"/>
          <w:sz w:val="24"/>
          <w:szCs w:val="24"/>
          <w:lang w:val="ru-RU"/>
        </w:rPr>
        <w:t>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или иное уполномоченное лицо) в течение одного дня изучает проект заключения и, в случае отсутствия замечаний, подписывает его. В случае наличия замечаний в течение двух рабочих дней выявленные замечания должны быть устранены  Экспертом и  подготовлено экспертное заключение.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.3.12.</w:t>
      </w:r>
      <w:r w:rsidRPr="00B349E6">
        <w:rPr>
          <w:color w:val="000000"/>
          <w:spacing w:val="-1"/>
          <w:sz w:val="24"/>
          <w:szCs w:val="24"/>
          <w:lang w:val="ru-RU"/>
        </w:rPr>
        <w:tab/>
        <w:t>После утверждения проекта экспертного заключения подписи Эксперта и Утверждающего лица в течение одного дня должны быть заверены Исполнительн</w:t>
      </w:r>
      <w:r>
        <w:rPr>
          <w:color w:val="000000"/>
          <w:spacing w:val="-1"/>
          <w:sz w:val="24"/>
          <w:szCs w:val="24"/>
          <w:lang w:val="ru-RU"/>
        </w:rPr>
        <w:t>ым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органом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ru-RU"/>
        </w:rPr>
        <w:t>партнерства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 или иным уполномоченным им лицом.</w:t>
      </w:r>
    </w:p>
    <w:p w:rsidR="003C2840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.3.1</w:t>
      </w:r>
      <w:r>
        <w:rPr>
          <w:color w:val="000000"/>
          <w:spacing w:val="-1"/>
          <w:sz w:val="24"/>
          <w:szCs w:val="24"/>
          <w:lang w:val="ru-RU"/>
        </w:rPr>
        <w:t>3</w:t>
      </w:r>
      <w:r w:rsidRPr="00B349E6">
        <w:rPr>
          <w:color w:val="000000"/>
          <w:spacing w:val="-1"/>
          <w:sz w:val="24"/>
          <w:szCs w:val="24"/>
          <w:lang w:val="ru-RU"/>
        </w:rPr>
        <w:t>.</w:t>
      </w:r>
      <w:r w:rsidRPr="00B349E6">
        <w:rPr>
          <w:color w:val="000000"/>
          <w:spacing w:val="-1"/>
          <w:sz w:val="24"/>
          <w:szCs w:val="24"/>
          <w:lang w:val="ru-RU"/>
        </w:rPr>
        <w:tab/>
        <w:t>Подготовленное полностью экспертное заключение передается Заказчику экспертизы или уполномоченному Заказчиком экспертизы лицу, после чего закрываются договорные или иные (в случае обращения судебных органов) отношения с Заказчиком экспертизы.</w:t>
      </w:r>
    </w:p>
    <w:p w:rsidR="003C2840" w:rsidRPr="00B349E6" w:rsidRDefault="003C2840" w:rsidP="003C2840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color w:val="000000"/>
          <w:spacing w:val="-1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ru-RU"/>
        </w:rPr>
        <w:tab/>
        <w:t>7</w:t>
      </w:r>
      <w:r w:rsidRPr="00B349E6">
        <w:rPr>
          <w:color w:val="000000"/>
          <w:spacing w:val="-1"/>
          <w:sz w:val="24"/>
          <w:szCs w:val="24"/>
          <w:lang w:val="ru-RU"/>
        </w:rPr>
        <w:t>.3.1</w:t>
      </w:r>
      <w:r>
        <w:rPr>
          <w:color w:val="000000"/>
          <w:spacing w:val="-1"/>
          <w:sz w:val="24"/>
          <w:szCs w:val="24"/>
          <w:lang w:val="ru-RU"/>
        </w:rPr>
        <w:t>4</w:t>
      </w:r>
      <w:r w:rsidRPr="00B349E6">
        <w:rPr>
          <w:color w:val="000000"/>
          <w:spacing w:val="-1"/>
          <w:sz w:val="24"/>
          <w:szCs w:val="24"/>
          <w:lang w:val="ru-RU"/>
        </w:rPr>
        <w:t>.</w:t>
      </w:r>
      <w:r>
        <w:rPr>
          <w:color w:val="000000"/>
          <w:spacing w:val="-1"/>
          <w:sz w:val="24"/>
          <w:szCs w:val="24"/>
          <w:lang w:val="ru-RU"/>
        </w:rPr>
        <w:tab/>
      </w:r>
      <w:r w:rsidRPr="00B349E6">
        <w:rPr>
          <w:color w:val="000000"/>
          <w:spacing w:val="-1"/>
          <w:sz w:val="24"/>
          <w:szCs w:val="24"/>
          <w:lang w:val="ru-RU"/>
        </w:rPr>
        <w:t>Порядок уведомления оценщиков о проведении экспертизы составленных им отчетов.</w:t>
      </w:r>
      <w:r>
        <w:rPr>
          <w:color w:val="000000"/>
          <w:spacing w:val="-1"/>
          <w:sz w:val="24"/>
          <w:szCs w:val="24"/>
          <w:lang w:val="ru-RU"/>
        </w:rPr>
        <w:t xml:space="preserve"> </w:t>
      </w:r>
      <w:r w:rsidRPr="00B349E6">
        <w:rPr>
          <w:color w:val="000000"/>
          <w:spacing w:val="-1"/>
          <w:sz w:val="24"/>
          <w:szCs w:val="24"/>
          <w:lang w:val="ru-RU"/>
        </w:rPr>
        <w:t xml:space="preserve">По результатам осуществленной экспертизы отчета оценщику (оценщикам), составившему (составившим) </w:t>
      </w:r>
      <w:proofErr w:type="spellStart"/>
      <w:r w:rsidRPr="00B349E6">
        <w:rPr>
          <w:color w:val="000000"/>
          <w:spacing w:val="-1"/>
          <w:sz w:val="24"/>
          <w:szCs w:val="24"/>
          <w:lang w:val="ru-RU"/>
        </w:rPr>
        <w:t>экспертируемый</w:t>
      </w:r>
      <w:proofErr w:type="spellEnd"/>
      <w:r w:rsidRPr="00B349E6">
        <w:rPr>
          <w:color w:val="000000"/>
          <w:spacing w:val="-1"/>
          <w:sz w:val="24"/>
          <w:szCs w:val="24"/>
          <w:lang w:val="ru-RU"/>
        </w:rPr>
        <w:t xml:space="preserve"> отчет, в трехдневный срок направляется уведомление о ее результатах, если иное не указано в договоре на экспертизу.</w:t>
      </w:r>
    </w:p>
    <w:p w:rsidR="00B349E6" w:rsidRPr="005429B8" w:rsidRDefault="00DC377D" w:rsidP="003C2840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8</w:t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.</w:t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1355D4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1355D4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Порядок</w:t>
      </w:r>
      <w:r w:rsid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 хранения экспертных заключений</w:t>
      </w:r>
    </w:p>
    <w:p w:rsidR="00B349E6" w:rsidRPr="00B656BE" w:rsidRDefault="00AF382E" w:rsidP="001355D4">
      <w:pPr>
        <w:shd w:val="clear" w:color="auto" w:fill="FFFFFF"/>
        <w:tabs>
          <w:tab w:val="left" w:pos="437"/>
        </w:tabs>
        <w:spacing w:before="10" w:line="245" w:lineRule="exact"/>
        <w:ind w:left="720" w:hanging="72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1355D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B349E6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Все экспертные заключения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, утвержденные Партнерством,</w:t>
      </w:r>
      <w:r w:rsidR="00B349E6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хранятся в соответствии с внутренним регламентом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в электронном виде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C9229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в информационной системе автоматизации Партнерства</w:t>
      </w:r>
      <w:r w:rsidR="00B349E6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B349E6" w:rsidRPr="005429B8" w:rsidRDefault="00DC377D" w:rsidP="00B349E6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9</w:t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.</w:t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1355D4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1355D4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ab/>
      </w:r>
      <w:r w:rsidR="00B349E6" w:rsidRPr="005429B8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Действия эксперта при проведении экспертизы отчета об оценке</w:t>
      </w:r>
    </w:p>
    <w:p w:rsidR="00223F03" w:rsidRPr="00B656BE" w:rsidRDefault="00DC377D" w:rsidP="001355D4">
      <w:pPr>
        <w:shd w:val="clear" w:color="auto" w:fill="FFFFFF"/>
        <w:tabs>
          <w:tab w:val="left" w:pos="450"/>
        </w:tabs>
        <w:spacing w:before="10" w:line="245" w:lineRule="exact"/>
        <w:ind w:left="720" w:hanging="72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9</w:t>
      </w:r>
      <w:r w:rsidR="001355D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.1.</w:t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При проведении экспертизы отчета </w:t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об оценке 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 дол</w:t>
      </w:r>
      <w:r w:rsidR="001355D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жен руководствоваться настоящим 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Положением и Методическими рекомендациями по экспертизе отчетов, утвержденными </w:t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Президиумом Партнерства</w:t>
      </w:r>
      <w:r w:rsidR="00B349E6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223F03" w:rsidRPr="009E001B" w:rsidRDefault="00AF382E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1</w:t>
      </w:r>
      <w:r w:rsidR="00DC377D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0</w:t>
      </w:r>
      <w:r w:rsidR="00223F03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. </w:t>
      </w:r>
      <w:r w:rsidR="005429B8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Порядок </w:t>
      </w:r>
      <w:proofErr w:type="gramStart"/>
      <w:r w:rsidR="005429B8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контроля за</w:t>
      </w:r>
      <w:proofErr w:type="gramEnd"/>
      <w:r w:rsidR="005429B8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 осуществлением экспертизы</w:t>
      </w:r>
    </w:p>
    <w:p w:rsidR="00223F03" w:rsidRPr="009E001B" w:rsidRDefault="00223F03" w:rsidP="005429B8">
      <w:pPr>
        <w:shd w:val="clear" w:color="auto" w:fill="FFFFFF"/>
        <w:tabs>
          <w:tab w:val="left" w:pos="437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 </w:t>
      </w:r>
      <w:r w:rsidR="00AF382E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0</w:t>
      </w:r>
      <w:r w:rsidR="001355D4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.1.</w:t>
      </w:r>
      <w:r w:rsidR="001355D4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Председатель или 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з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аместитель председателя</w:t>
      </w:r>
      <w:r w:rsidR="001355D4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Экспертного совета Партнерства 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с привлечением членов Экспертного совета Партнерства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организует выборочную проверку соответствия 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выполненных работ по э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кспертизе отчетов об оценке действующему законодательству, методологии оценки.</w:t>
      </w:r>
    </w:p>
    <w:p w:rsidR="00223F03" w:rsidRPr="009E001B" w:rsidRDefault="00AF382E" w:rsidP="00AF382E">
      <w:pPr>
        <w:shd w:val="clear" w:color="auto" w:fill="FFFFFF"/>
        <w:tabs>
          <w:tab w:val="left" w:pos="437"/>
        </w:tabs>
        <w:spacing w:before="10" w:line="245" w:lineRule="exact"/>
        <w:ind w:left="720" w:hanging="72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0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.2.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При выявлении несоответствия вывода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, содержащегося в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Экспертно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м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заключени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и,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содержанию отчета об оценке, Председатель или 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заместитель п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редседателя Экспертного совета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имеет право вынести на решение Президиума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Партнерства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вопрос о </w:t>
      </w:r>
      <w:r w:rsidR="00B6751C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непривлечении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экспертов, подготовивших 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lastRenderedPageBreak/>
        <w:t xml:space="preserve">соответствующие Экспертные заключения к участию </w:t>
      </w:r>
      <w:r w:rsidR="001355D4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в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осуществлении 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кспертизы</w:t>
      </w:r>
      <w:r w:rsidR="001355D4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223F03" w:rsidRPr="009E001B" w:rsidRDefault="00AF382E" w:rsidP="005429B8">
      <w:pPr>
        <w:shd w:val="clear" w:color="auto" w:fill="FFFFFF"/>
        <w:tabs>
          <w:tab w:val="left" w:pos="437"/>
        </w:tabs>
        <w:spacing w:before="10" w:line="245" w:lineRule="exact"/>
        <w:ind w:left="720" w:hanging="72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1</w:t>
      </w:r>
      <w:r w:rsidR="00DC377D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1</w:t>
      </w:r>
      <w:r w:rsidR="00223F03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 xml:space="preserve">. </w:t>
      </w:r>
      <w:r w:rsidR="005429B8" w:rsidRPr="009E001B">
        <w:rPr>
          <w:rFonts w:ascii="Verdana" w:hAnsi="Verdana"/>
          <w:b/>
          <w:color w:val="000000"/>
          <w:spacing w:val="-1"/>
          <w:sz w:val="20"/>
          <w:szCs w:val="20"/>
          <w:lang w:val="ru-RU"/>
        </w:rPr>
        <w:t>Порядок рассмотрения апелляций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223F03" w:rsidRPr="00B656BE" w:rsidRDefault="006E5108" w:rsidP="005429B8">
      <w:pPr>
        <w:shd w:val="clear" w:color="auto" w:fill="FFFFFF"/>
        <w:tabs>
          <w:tab w:val="left" w:pos="437"/>
        </w:tabs>
        <w:spacing w:before="10" w:line="245" w:lineRule="exact"/>
        <w:ind w:left="720" w:hanging="11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Рассмотрение апелляции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на подготовленное экспертное заключение в соответствии с п.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7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3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</w:t>
      </w:r>
      <w:r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настоящего Положения</w:t>
      </w:r>
      <w:r w:rsidR="00223F03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, осу</w:t>
      </w:r>
      <w:r w:rsidR="005429B8" w:rsidRPr="009E001B">
        <w:rPr>
          <w:rFonts w:ascii="Verdana" w:hAnsi="Verdana"/>
          <w:color w:val="000000"/>
          <w:spacing w:val="-1"/>
          <w:sz w:val="20"/>
          <w:szCs w:val="20"/>
          <w:lang w:val="ru-RU"/>
        </w:rPr>
        <w:t>ществляется в следующем порядке:</w:t>
      </w:r>
    </w:p>
    <w:p w:rsidR="00223F03" w:rsidRPr="00B656BE" w:rsidRDefault="00AF382E" w:rsidP="006E5108">
      <w:pPr>
        <w:shd w:val="clear" w:color="auto" w:fill="FFFFFF"/>
        <w:tabs>
          <w:tab w:val="left" w:pos="437"/>
        </w:tabs>
        <w:spacing w:before="10" w:line="245" w:lineRule="exact"/>
        <w:ind w:left="720" w:hanging="72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</w:t>
      </w:r>
      <w:r w:rsidR="006E5108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Апелляция подается в Исполнительную дирекцию Партнерства в письменной форме. Апелляция должна содержать следующую информацию: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.1.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Данные З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аявителя, которым мо</w:t>
      </w:r>
      <w:r w:rsidR="005429B8">
        <w:rPr>
          <w:rFonts w:ascii="Verdana" w:hAnsi="Verdana"/>
          <w:color w:val="000000"/>
          <w:spacing w:val="-1"/>
          <w:sz w:val="20"/>
          <w:szCs w:val="20"/>
          <w:lang w:val="ru-RU"/>
        </w:rPr>
        <w:t>жет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быть только </w:t>
      </w:r>
      <w:r w:rsidR="0066475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оценщик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-член</w:t>
      </w:r>
      <w:r w:rsidR="0066475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, выполнивший </w:t>
      </w:r>
      <w:proofErr w:type="spellStart"/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экспертируемый</w:t>
      </w:r>
      <w:proofErr w:type="spellEnd"/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отчет об оценке</w:t>
      </w:r>
      <w:r w:rsidR="00664754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223F03" w:rsidRPr="00B656BE" w:rsidRDefault="006E5108" w:rsidP="00D12AE6">
      <w:pPr>
        <w:shd w:val="clear" w:color="auto" w:fill="FFFFFF"/>
        <w:tabs>
          <w:tab w:val="left" w:pos="426"/>
        </w:tabs>
        <w:spacing w:before="10" w:line="245" w:lineRule="exact"/>
        <w:ind w:left="1418" w:hanging="1418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.2.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Фамилия, имя, отчество Заявителя, 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регистрационный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номер в реестре Партнерства.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.3. 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Контактная информация Заявителя: почтовый адрес, номер телефона, факса и адрес электронной почты.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.4.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Данные 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кспертов, 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выполнившего экспертизу отчета об оценке,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в отношении которо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й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направлена данная 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а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пелляция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, с указанием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: фамили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и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им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ени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отчеств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а эксперта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.5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Предмет Апелляции: у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казание на обжалуемое действие/бездействие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кспертов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или сведения о выявленных несоответствиях результатов экспертизы отчету об оценке, на который подготовлено соответствующее экспертное заключение.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.6.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Документы (или копии документов в прошитом, пронумерованном виде), под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тверждающие обжалуемое действие/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бездействие или сведения о выявленных несоответствиях результатов экспертизы отчету об оценке, на который подготовлено соответствующее экспертное заключение.</w:t>
      </w:r>
    </w:p>
    <w:p w:rsidR="00223F03" w:rsidRPr="00B656BE" w:rsidRDefault="006E5108" w:rsidP="006E5108">
      <w:pPr>
        <w:shd w:val="clear" w:color="auto" w:fill="FFFFFF"/>
        <w:tabs>
          <w:tab w:val="left" w:pos="437"/>
        </w:tabs>
        <w:spacing w:before="10" w:line="245" w:lineRule="exact"/>
        <w:ind w:left="1440" w:hanging="1440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AF382E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.7.</w:t>
      </w: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Подпись Заявителя. Апелляция, составленная в форме электронного документа, должн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а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быть подписана электронной цифровой подписью Заявителя.</w:t>
      </w:r>
    </w:p>
    <w:p w:rsidR="00223F03" w:rsidRPr="00B656BE" w:rsidRDefault="00AF382E" w:rsidP="00D12AE6">
      <w:pPr>
        <w:shd w:val="clear" w:color="auto" w:fill="FFFFFF"/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2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В течени</w:t>
      </w:r>
      <w:proofErr w:type="gramStart"/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и</w:t>
      </w:r>
      <w:proofErr w:type="gramEnd"/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15 (пятнадцати) рабочих дней с даты поступления Апелляции в Партнерство уполномоченный сотрудник Исполнительной д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ирекции запрашивает у эксперта/э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кспертов или у Заявителя дополнительную информацию.</w:t>
      </w:r>
    </w:p>
    <w:p w:rsidR="00223F03" w:rsidRPr="00B656BE" w:rsidRDefault="00AF382E" w:rsidP="00D12AE6">
      <w:pPr>
        <w:shd w:val="clear" w:color="auto" w:fill="FFFFFF"/>
        <w:tabs>
          <w:tab w:val="left" w:pos="709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>.3.</w:t>
      </w:r>
      <w:r w:rsidR="00D12AE6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Эксперт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ксперты в установленные запросом сроки </w:t>
      </w:r>
      <w:proofErr w:type="gramStart"/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обязан</w:t>
      </w:r>
      <w:proofErr w:type="gramEnd"/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обязаны предоставить в Партнерство документы, запрашиваемые у него в рамках рассмотрения Апелляции.</w:t>
      </w:r>
    </w:p>
    <w:p w:rsidR="00223F03" w:rsidRPr="00B656BE" w:rsidRDefault="00DC377D" w:rsidP="006C6CDA">
      <w:pPr>
        <w:shd w:val="clear" w:color="auto" w:fill="FFFFFF"/>
        <w:tabs>
          <w:tab w:val="left" w:pos="709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>
        <w:rPr>
          <w:rFonts w:ascii="Verdana" w:hAnsi="Verdana"/>
          <w:color w:val="000000"/>
          <w:spacing w:val="-1"/>
          <w:sz w:val="20"/>
          <w:szCs w:val="20"/>
          <w:lang w:val="ru-RU"/>
        </w:rPr>
        <w:t>11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4.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  <w:t>Запрос 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ксперту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кспертам о предоставлении документов направляется на адреса, являющиеся его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/их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контактной информацией, в соответствии с данными реестра Партнерства (преимущественно посредством электронной почты). Дополнительно уведомление может быть направлено факсимильным сообщением, или почтовым уведомлением.</w:t>
      </w:r>
    </w:p>
    <w:p w:rsidR="00223F03" w:rsidRPr="00B656BE" w:rsidRDefault="00AF382E" w:rsidP="006C6CDA">
      <w:pPr>
        <w:shd w:val="clear" w:color="auto" w:fill="FFFFFF"/>
        <w:tabs>
          <w:tab w:val="left" w:pos="709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lastRenderedPageBreak/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5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Апелляция рассматривается на ближайшем заседании Президиума 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Партнерства 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после даты получения документов от 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кспертов или после истечения срока предоставления документов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</w:p>
    <w:p w:rsidR="00223F03" w:rsidRPr="00B656BE" w:rsidRDefault="00AF382E" w:rsidP="006C6CDA">
      <w:pPr>
        <w:shd w:val="clear" w:color="auto" w:fill="FFFFFF"/>
        <w:tabs>
          <w:tab w:val="left" w:pos="709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6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ab/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На заседание Президиума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в повестку которого включено рассмотрение Апелляции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 проведенную экспертизу отчета об оценке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приглашаются Заявитель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/Заявители, 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ксперты, подготовившие экспертное заключение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на отчет об оценке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, результаты которого обжалуются и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или </w:t>
      </w:r>
      <w:proofErr w:type="gramStart"/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действие</w:t>
      </w:r>
      <w:proofErr w:type="gramEnd"/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/бездействие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которого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которых обжалуется.</w:t>
      </w:r>
    </w:p>
    <w:p w:rsidR="00223F03" w:rsidRPr="00B656BE" w:rsidRDefault="00AF382E" w:rsidP="006C6CDA">
      <w:pPr>
        <w:shd w:val="clear" w:color="auto" w:fill="FFFFFF"/>
        <w:tabs>
          <w:tab w:val="left" w:pos="709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.6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.1.Приглашение Заявителю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Заявителям направляется на адреса, указанные в качестве контактной информации в Апелляции, преимущественно сообщением на электронную почту.</w:t>
      </w:r>
    </w:p>
    <w:p w:rsidR="00223F03" w:rsidRPr="00B656BE" w:rsidRDefault="00AF382E" w:rsidP="006C6CDA">
      <w:pPr>
        <w:shd w:val="clear" w:color="auto" w:fill="FFFFFF"/>
        <w:tabs>
          <w:tab w:val="left" w:pos="437"/>
        </w:tabs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.6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.2.Неявка Заявителя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Заявителей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и/или 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ксперта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/э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кспертов не является основанием для не рассмотрения Апелляции на заседании Президиума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Партнерства.</w:t>
      </w:r>
    </w:p>
    <w:p w:rsidR="00223F03" w:rsidRPr="00B656BE" w:rsidRDefault="00AF382E" w:rsidP="00B6751C">
      <w:pPr>
        <w:shd w:val="clear" w:color="auto" w:fill="FFFFFF"/>
        <w:spacing w:before="10" w:line="245" w:lineRule="exact"/>
        <w:ind w:left="709" w:hanging="709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DC377D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6C6CDA">
        <w:rPr>
          <w:rFonts w:ascii="Verdana" w:hAnsi="Verdana"/>
          <w:color w:val="000000"/>
          <w:spacing w:val="-1"/>
          <w:sz w:val="20"/>
          <w:szCs w:val="20"/>
          <w:lang w:val="ru-RU"/>
        </w:rPr>
        <w:t>7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. По итогам рассмотрения Апелляции вынесенное решение заносится в Протокол заседания Президиума 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Партнерства. </w:t>
      </w:r>
    </w:p>
    <w:p w:rsidR="00223F03" w:rsidRPr="00B656BE" w:rsidRDefault="00AF382E" w:rsidP="00B6751C">
      <w:pPr>
        <w:shd w:val="clear" w:color="auto" w:fill="FFFFFF"/>
        <w:tabs>
          <w:tab w:val="left" w:pos="567"/>
        </w:tabs>
        <w:spacing w:before="10" w:line="245" w:lineRule="exact"/>
        <w:ind w:left="567" w:hanging="567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8C293F">
        <w:rPr>
          <w:rFonts w:ascii="Verdana" w:hAnsi="Verdana"/>
          <w:color w:val="000000"/>
          <w:spacing w:val="-1"/>
          <w:sz w:val="20"/>
          <w:szCs w:val="20"/>
          <w:lang w:val="ru-RU"/>
        </w:rPr>
        <w:t>1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</w:t>
      </w:r>
      <w:r w:rsidR="00B6751C">
        <w:rPr>
          <w:rFonts w:ascii="Verdana" w:hAnsi="Verdana"/>
          <w:color w:val="000000"/>
          <w:spacing w:val="-1"/>
          <w:sz w:val="20"/>
          <w:szCs w:val="20"/>
          <w:lang w:val="ru-RU"/>
        </w:rPr>
        <w:t>8</w:t>
      </w:r>
      <w:r w:rsidR="00223F03"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>. В случае достижения согласия сторон Апелляция отзывается лицом, направившим ее в Исполнительную дирекцию Партнерства, при необходимости отчет об оценке и/или экспертное заключение корректируются.</w:t>
      </w:r>
    </w:p>
    <w:p w:rsidR="00223F03" w:rsidRPr="00B656BE" w:rsidRDefault="00223F03" w:rsidP="00AF382E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rFonts w:ascii="Verdana" w:hAnsi="Verdana"/>
          <w:color w:val="000000"/>
          <w:spacing w:val="-1"/>
          <w:sz w:val="20"/>
          <w:szCs w:val="20"/>
          <w:lang w:val="ru-RU"/>
        </w:rPr>
      </w:pPr>
      <w:r w:rsidRPr="00B656BE">
        <w:rPr>
          <w:rFonts w:ascii="Verdana" w:hAnsi="Verdana"/>
          <w:color w:val="000000"/>
          <w:spacing w:val="-1"/>
          <w:sz w:val="20"/>
          <w:szCs w:val="20"/>
          <w:lang w:val="ru-RU"/>
        </w:rPr>
        <w:t xml:space="preserve"> </w:t>
      </w:r>
    </w:p>
    <w:p w:rsidR="009A5FBD" w:rsidRPr="00483F6D" w:rsidRDefault="009A5FBD" w:rsidP="00483F6D">
      <w:pPr>
        <w:shd w:val="clear" w:color="auto" w:fill="FFFFFF"/>
        <w:tabs>
          <w:tab w:val="left" w:pos="437"/>
        </w:tabs>
        <w:spacing w:before="10" w:line="245" w:lineRule="exact"/>
        <w:ind w:left="435" w:hanging="435"/>
        <w:jc w:val="both"/>
        <w:rPr>
          <w:color w:val="000000"/>
          <w:spacing w:val="-1"/>
          <w:sz w:val="24"/>
          <w:szCs w:val="24"/>
          <w:lang w:val="ru-RU"/>
        </w:rPr>
      </w:pPr>
    </w:p>
    <w:sectPr w:rsidR="009A5FBD" w:rsidRPr="00483F6D" w:rsidSect="00316ACF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188" w:rsidRDefault="002B1188" w:rsidP="00483F6D">
      <w:pPr>
        <w:spacing w:after="0" w:line="240" w:lineRule="auto"/>
      </w:pPr>
      <w:r>
        <w:separator/>
      </w:r>
    </w:p>
  </w:endnote>
  <w:endnote w:type="continuationSeparator" w:id="0">
    <w:p w:rsidR="002B1188" w:rsidRDefault="002B1188" w:rsidP="00483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ACF" w:rsidRDefault="00316ACF">
    <w:pPr>
      <w:pStyle w:val="ab"/>
      <w:jc w:val="right"/>
    </w:pPr>
  </w:p>
  <w:p w:rsidR="00316ACF" w:rsidRDefault="00316AC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188" w:rsidRDefault="002B1188" w:rsidP="00483F6D">
      <w:pPr>
        <w:spacing w:after="0" w:line="240" w:lineRule="auto"/>
      </w:pPr>
      <w:r>
        <w:separator/>
      </w:r>
    </w:p>
  </w:footnote>
  <w:footnote w:type="continuationSeparator" w:id="0">
    <w:p w:rsidR="002B1188" w:rsidRDefault="002B1188" w:rsidP="00483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</w:abstractNum>
  <w:abstractNum w:abstractNumId="1">
    <w:nsid w:val="0C816540"/>
    <w:multiLevelType w:val="multilevel"/>
    <w:tmpl w:val="081A1D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B719F4"/>
    <w:multiLevelType w:val="hybridMultilevel"/>
    <w:tmpl w:val="C5C222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62C28"/>
    <w:multiLevelType w:val="hybridMultilevel"/>
    <w:tmpl w:val="574C71E2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50470002"/>
    <w:multiLevelType w:val="hybridMultilevel"/>
    <w:tmpl w:val="039A6F9E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03"/>
    <w:rsid w:val="0001401E"/>
    <w:rsid w:val="000B7CBB"/>
    <w:rsid w:val="00134CD3"/>
    <w:rsid w:val="001355D4"/>
    <w:rsid w:val="0017472A"/>
    <w:rsid w:val="00223F03"/>
    <w:rsid w:val="002B1188"/>
    <w:rsid w:val="00316ACF"/>
    <w:rsid w:val="003C2840"/>
    <w:rsid w:val="003F7E0C"/>
    <w:rsid w:val="00464881"/>
    <w:rsid w:val="00483F6D"/>
    <w:rsid w:val="005429B8"/>
    <w:rsid w:val="00625A47"/>
    <w:rsid w:val="006608D3"/>
    <w:rsid w:val="00664754"/>
    <w:rsid w:val="006C6CDA"/>
    <w:rsid w:val="006E5108"/>
    <w:rsid w:val="00783774"/>
    <w:rsid w:val="00783B58"/>
    <w:rsid w:val="007C70B3"/>
    <w:rsid w:val="007D320F"/>
    <w:rsid w:val="00837AA4"/>
    <w:rsid w:val="0084307C"/>
    <w:rsid w:val="008C293F"/>
    <w:rsid w:val="008C71FE"/>
    <w:rsid w:val="008D15DB"/>
    <w:rsid w:val="008E3C3C"/>
    <w:rsid w:val="009A5FBD"/>
    <w:rsid w:val="009E001B"/>
    <w:rsid w:val="009F2566"/>
    <w:rsid w:val="00A318D1"/>
    <w:rsid w:val="00AF382E"/>
    <w:rsid w:val="00B1452C"/>
    <w:rsid w:val="00B349E6"/>
    <w:rsid w:val="00B372F8"/>
    <w:rsid w:val="00B60C52"/>
    <w:rsid w:val="00B656BE"/>
    <w:rsid w:val="00B6751C"/>
    <w:rsid w:val="00B74066"/>
    <w:rsid w:val="00C37223"/>
    <w:rsid w:val="00C427B2"/>
    <w:rsid w:val="00C7044F"/>
    <w:rsid w:val="00C92298"/>
    <w:rsid w:val="00CC274D"/>
    <w:rsid w:val="00D12AE6"/>
    <w:rsid w:val="00DC377D"/>
    <w:rsid w:val="00DD522F"/>
    <w:rsid w:val="00DD764C"/>
    <w:rsid w:val="00F40C46"/>
    <w:rsid w:val="00FC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6D"/>
    <w:pPr>
      <w:ind w:left="720"/>
      <w:contextualSpacing/>
    </w:pPr>
  </w:style>
  <w:style w:type="character" w:customStyle="1" w:styleId="a4">
    <w:name w:val="Символ сноски"/>
    <w:rsid w:val="00483F6D"/>
    <w:rPr>
      <w:vertAlign w:val="superscript"/>
    </w:rPr>
  </w:style>
  <w:style w:type="paragraph" w:styleId="a5">
    <w:name w:val="footnote text"/>
    <w:basedOn w:val="a"/>
    <w:link w:val="a6"/>
    <w:semiHidden/>
    <w:rsid w:val="00483F6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6">
    <w:name w:val="Текст сноски Знак"/>
    <w:basedOn w:val="a0"/>
    <w:link w:val="a5"/>
    <w:semiHidden/>
    <w:rsid w:val="00483F6D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CC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74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1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6ACF"/>
  </w:style>
  <w:style w:type="paragraph" w:styleId="ab">
    <w:name w:val="footer"/>
    <w:basedOn w:val="a"/>
    <w:link w:val="ac"/>
    <w:uiPriority w:val="99"/>
    <w:unhideWhenUsed/>
    <w:rsid w:val="0031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6D"/>
    <w:pPr>
      <w:ind w:left="720"/>
      <w:contextualSpacing/>
    </w:pPr>
  </w:style>
  <w:style w:type="character" w:customStyle="1" w:styleId="a4">
    <w:name w:val="Символ сноски"/>
    <w:rsid w:val="00483F6D"/>
    <w:rPr>
      <w:vertAlign w:val="superscript"/>
    </w:rPr>
  </w:style>
  <w:style w:type="paragraph" w:styleId="a5">
    <w:name w:val="footnote text"/>
    <w:basedOn w:val="a"/>
    <w:link w:val="a6"/>
    <w:semiHidden/>
    <w:rsid w:val="00483F6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6">
    <w:name w:val="Текст сноски Знак"/>
    <w:basedOn w:val="a0"/>
    <w:link w:val="a5"/>
    <w:semiHidden/>
    <w:rsid w:val="00483F6D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CC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74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1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6ACF"/>
  </w:style>
  <w:style w:type="paragraph" w:styleId="ab">
    <w:name w:val="footer"/>
    <w:basedOn w:val="a"/>
    <w:link w:val="ac"/>
    <w:uiPriority w:val="99"/>
    <w:unhideWhenUsed/>
    <w:rsid w:val="0031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2013-06-26T03:56:00Z</cp:lastPrinted>
  <dcterms:created xsi:type="dcterms:W3CDTF">2014-01-18T12:09:00Z</dcterms:created>
  <dcterms:modified xsi:type="dcterms:W3CDTF">2014-01-18T12:09:00Z</dcterms:modified>
</cp:coreProperties>
</file>